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6C" w:rsidRDefault="00B7316C" w:rsidP="00D905C0">
      <w:pPr>
        <w:ind w:left="0" w:firstLine="0"/>
        <w:rPr>
          <w:b/>
          <w:color w:val="000000" w:themeColor="text1"/>
          <w:sz w:val="36"/>
          <w:szCs w:val="28"/>
        </w:rPr>
      </w:pPr>
      <w:bookmarkStart w:id="0" w:name="_Hlk501454821"/>
    </w:p>
    <w:p w:rsidR="00234FCB" w:rsidRPr="00EF7FD2" w:rsidRDefault="00D905C0" w:rsidP="00D905C0">
      <w:pPr>
        <w:ind w:left="0" w:firstLine="0"/>
        <w:rPr>
          <w:b/>
          <w:color w:val="000000" w:themeColor="text1"/>
          <w:sz w:val="36"/>
          <w:szCs w:val="28"/>
        </w:rPr>
      </w:pPr>
      <w:r>
        <w:rPr>
          <w:rFonts w:hint="eastAsia"/>
          <w:b/>
          <w:noProof/>
          <w:color w:val="000000" w:themeColor="text1"/>
          <w:sz w:val="36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130175</wp:posOffset>
            </wp:positionV>
            <wp:extent cx="549910" cy="676275"/>
            <wp:effectExtent l="0" t="0" r="2540" b="9525"/>
            <wp:wrapSquare wrapText="bothSides"/>
            <wp:docPr id="1" name="圖片 1" descr="http://intranet.cetra.org.tw/img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intranet.cetra.org.tw/img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FCB" w:rsidRDefault="00F974DD" w:rsidP="00F974DD">
      <w:pPr>
        <w:ind w:leftChars="30" w:left="429"/>
        <w:rPr>
          <w:sz w:val="40"/>
          <w:szCs w:val="36"/>
        </w:rPr>
      </w:pPr>
      <w:r>
        <w:rPr>
          <w:rFonts w:hint="eastAsia"/>
          <w:b/>
          <w:color w:val="002060"/>
          <w:sz w:val="40"/>
          <w:szCs w:val="28"/>
          <w:shd w:val="clear" w:color="auto" w:fill="FFFFFF"/>
        </w:rPr>
        <w:t xml:space="preserve">            </w:t>
      </w:r>
      <w:r w:rsidR="00880D92">
        <w:rPr>
          <w:rFonts w:hint="eastAsia"/>
          <w:b/>
          <w:color w:val="002060"/>
          <w:sz w:val="40"/>
          <w:szCs w:val="28"/>
          <w:shd w:val="clear" w:color="auto" w:fill="FFFFFF"/>
        </w:rPr>
        <w:t>數位轉型從0到1 掌握智慧跨境貿易</w:t>
      </w:r>
      <w:r w:rsidR="00985041">
        <w:rPr>
          <w:rFonts w:hint="eastAsia"/>
          <w:sz w:val="40"/>
          <w:szCs w:val="36"/>
        </w:rPr>
        <w:t>(嘉義場)</w:t>
      </w:r>
    </w:p>
    <w:p w:rsidR="00985041" w:rsidRPr="00EF7FD2" w:rsidRDefault="00985041" w:rsidP="00985041">
      <w:pPr>
        <w:ind w:leftChars="20" w:left="405"/>
        <w:rPr>
          <w:color w:val="000000" w:themeColor="text1"/>
          <w:szCs w:val="24"/>
        </w:rPr>
      </w:pPr>
    </w:p>
    <w:p w:rsidR="00234FCB" w:rsidRPr="00985041" w:rsidRDefault="00985041" w:rsidP="00985041">
      <w:pPr>
        <w:spacing w:line="0" w:lineRule="atLeast"/>
        <w:ind w:left="0" w:firstLineChars="700" w:firstLine="2240"/>
        <w:rPr>
          <w:color w:val="2F5496"/>
          <w:sz w:val="36"/>
          <w:szCs w:val="32"/>
        </w:rPr>
      </w:pPr>
      <w:r w:rsidRPr="00CB6AF0">
        <w:rPr>
          <w:rFonts w:hint="eastAsia"/>
          <w:color w:val="FF0000"/>
          <w:sz w:val="32"/>
          <w:szCs w:val="32"/>
        </w:rPr>
        <w:t>(本活動免費參加，歡迎踴躍報名)</w:t>
      </w:r>
    </w:p>
    <w:p w:rsidR="00880D92" w:rsidRDefault="00234FCB" w:rsidP="00234FCB">
      <w:pPr>
        <w:pStyle w:val="Default"/>
        <w:spacing w:line="400" w:lineRule="exact"/>
        <w:rPr>
          <w:rFonts w:ascii="微軟正黑體" w:eastAsia="微軟正黑體"/>
          <w:color w:val="000000" w:themeColor="text1"/>
        </w:rPr>
      </w:pPr>
      <w:r w:rsidRPr="00EF7FD2">
        <w:rPr>
          <w:rFonts w:ascii="微軟正黑體" w:eastAsia="微軟正黑體" w:hint="eastAsia"/>
          <w:color w:val="000000" w:themeColor="text1"/>
        </w:rPr>
        <w:t>數位趨勢變動迅速，上網人口不斷攀升，根據調查，網路搜尋台灣產品買主每年持續增加，</w:t>
      </w:r>
    </w:p>
    <w:p w:rsidR="00880D92" w:rsidRDefault="00234FCB" w:rsidP="00234FCB">
      <w:pPr>
        <w:pStyle w:val="Default"/>
        <w:spacing w:line="400" w:lineRule="exact"/>
        <w:rPr>
          <w:rFonts w:ascii="微軟正黑體" w:eastAsia="微軟正黑體"/>
          <w:color w:val="000000" w:themeColor="text1"/>
        </w:rPr>
      </w:pPr>
      <w:r w:rsidRPr="00EF7FD2">
        <w:rPr>
          <w:rFonts w:ascii="微軟正黑體" w:eastAsia="微軟正黑體" w:hint="eastAsia"/>
          <w:color w:val="000000" w:themeColor="text1"/>
        </w:rPr>
        <w:t>以印尼為例，每年將近</w:t>
      </w:r>
      <w:r w:rsidRPr="00880D92">
        <w:rPr>
          <w:rFonts w:ascii="微軟正黑體" w:eastAsia="微軟正黑體" w:hint="eastAsia"/>
          <w:b/>
          <w:color w:val="000000" w:themeColor="text1"/>
        </w:rPr>
        <w:t>2億人口</w:t>
      </w:r>
      <w:r w:rsidRPr="00EF7FD2">
        <w:rPr>
          <w:rFonts w:ascii="微軟正黑體" w:eastAsia="微軟正黑體" w:hint="eastAsia"/>
          <w:color w:val="000000" w:themeColor="text1"/>
        </w:rPr>
        <w:t>在網路搜尋過M</w:t>
      </w:r>
      <w:r w:rsidRPr="00EF7FD2">
        <w:rPr>
          <w:rFonts w:ascii="微軟正黑體" w:eastAsia="微軟正黑體"/>
          <w:color w:val="000000" w:themeColor="text1"/>
        </w:rPr>
        <w:t>IT</w:t>
      </w:r>
      <w:r w:rsidRPr="00EF7FD2">
        <w:rPr>
          <w:rFonts w:ascii="微軟正黑體" w:eastAsia="微軟正黑體" w:hint="eastAsia"/>
          <w:color w:val="000000" w:themeColor="text1"/>
        </w:rPr>
        <w:t>產品。</w:t>
      </w:r>
    </w:p>
    <w:p w:rsidR="00234FCB" w:rsidRPr="00EF7FD2" w:rsidRDefault="00234FCB" w:rsidP="00234FCB">
      <w:pPr>
        <w:pStyle w:val="Default"/>
        <w:spacing w:line="400" w:lineRule="exact"/>
        <w:rPr>
          <w:rFonts w:ascii="微軟正黑體" w:eastAsia="微軟正黑體"/>
          <w:color w:val="000000" w:themeColor="text1"/>
        </w:rPr>
      </w:pPr>
      <w:r w:rsidRPr="00EF7FD2">
        <w:rPr>
          <w:rFonts w:ascii="微軟正黑體" w:eastAsia="微軟正黑體" w:hint="eastAsia"/>
          <w:b/>
          <w:color w:val="000000" w:themeColor="text1"/>
        </w:rPr>
        <w:t>面對數位貿易崛起，怕錯過網路購買力?</w:t>
      </w:r>
    </w:p>
    <w:p w:rsidR="00234FCB" w:rsidRPr="00EF7FD2" w:rsidRDefault="00234FCB" w:rsidP="00234FCB">
      <w:pPr>
        <w:pStyle w:val="Default"/>
        <w:spacing w:line="400" w:lineRule="exact"/>
        <w:rPr>
          <w:rFonts w:ascii="微軟正黑體" w:eastAsia="微軟正黑體"/>
          <w:color w:val="000000" w:themeColor="text1"/>
        </w:rPr>
      </w:pPr>
      <w:r w:rsidRPr="00EF7FD2">
        <w:rPr>
          <w:rFonts w:ascii="微軟正黑體" w:eastAsia="微軟正黑體" w:hint="eastAsia"/>
          <w:color w:val="000000" w:themeColor="text1"/>
        </w:rPr>
        <w:t>台灣經貿網此次與</w:t>
      </w:r>
      <w:proofErr w:type="spellStart"/>
      <w:r w:rsidRPr="00EF7FD2">
        <w:rPr>
          <w:rFonts w:ascii="微軟正黑體" w:eastAsia="微軟正黑體"/>
          <w:color w:val="000000" w:themeColor="text1"/>
        </w:rPr>
        <w:t>iTrade</w:t>
      </w:r>
      <w:proofErr w:type="spellEnd"/>
      <w:r w:rsidR="00880D92">
        <w:rPr>
          <w:rFonts w:ascii="微軟正黑體" w:eastAsia="微軟正黑體" w:hint="eastAsia"/>
          <w:color w:val="000000" w:themeColor="text1"/>
        </w:rPr>
        <w:t>全球貿易大數據平台合作</w:t>
      </w:r>
      <w:r w:rsidRPr="00EF7FD2">
        <w:rPr>
          <w:rFonts w:ascii="微軟正黑體" w:eastAsia="微軟正黑體" w:hint="eastAsia"/>
          <w:color w:val="000000" w:themeColor="text1"/>
        </w:rPr>
        <w:t>，</w:t>
      </w:r>
      <w:r w:rsidR="00880D92">
        <w:rPr>
          <w:rFonts w:ascii="微軟正黑體" w:eastAsia="微軟正黑體" w:hint="eastAsia"/>
          <w:color w:val="000000" w:themeColor="text1"/>
        </w:rPr>
        <w:t>教你如何運用電商平台及數據分析，比較</w:t>
      </w:r>
      <w:r w:rsidRPr="00EF7FD2">
        <w:rPr>
          <w:rFonts w:ascii="微軟正黑體" w:eastAsia="微軟正黑體" w:hint="eastAsia"/>
          <w:color w:val="000000" w:themeColor="text1"/>
        </w:rPr>
        <w:t>跨國關稅</w:t>
      </w:r>
      <w:r w:rsidR="00880D92">
        <w:rPr>
          <w:rFonts w:ascii="微軟正黑體" w:eastAsia="微軟正黑體" w:hint="eastAsia"/>
          <w:color w:val="000000" w:themeColor="text1"/>
        </w:rPr>
        <w:t>，找出</w:t>
      </w:r>
      <w:r w:rsidRPr="00EF7FD2">
        <w:rPr>
          <w:rFonts w:ascii="微軟正黑體" w:eastAsia="微軟正黑體" w:hint="eastAsia"/>
          <w:color w:val="000000" w:themeColor="text1"/>
        </w:rPr>
        <w:t>潛力市場、</w:t>
      </w:r>
      <w:r w:rsidR="00880D92">
        <w:rPr>
          <w:rFonts w:ascii="微軟正黑體" w:eastAsia="微軟正黑體" w:hint="eastAsia"/>
          <w:color w:val="000000" w:themeColor="text1"/>
        </w:rPr>
        <w:t>評估</w:t>
      </w:r>
      <w:r w:rsidRPr="00EF7FD2">
        <w:rPr>
          <w:rFonts w:ascii="微軟正黑體" w:eastAsia="微軟正黑體" w:hint="eastAsia"/>
          <w:color w:val="000000" w:themeColor="text1"/>
        </w:rPr>
        <w:t>參展資料，當你的智慧貿易顧問!</w:t>
      </w:r>
    </w:p>
    <w:p w:rsidR="00234FCB" w:rsidRDefault="00234FCB" w:rsidP="00234FCB">
      <w:pPr>
        <w:widowControl w:val="0"/>
        <w:autoSpaceDE w:val="0"/>
        <w:autoSpaceDN w:val="0"/>
        <w:adjustRightInd w:val="0"/>
        <w:spacing w:line="400" w:lineRule="exact"/>
        <w:ind w:left="0" w:firstLine="0"/>
        <w:rPr>
          <w:rFonts w:cs="新細明體"/>
          <w:b/>
          <w:color w:val="C00000"/>
          <w:kern w:val="0"/>
          <w:szCs w:val="24"/>
        </w:rPr>
      </w:pPr>
      <w:r w:rsidRPr="00471BDE">
        <w:rPr>
          <w:rFonts w:cs="新細明體" w:hint="eastAsia"/>
          <w:b/>
          <w:color w:val="C00000"/>
          <w:kern w:val="0"/>
          <w:szCs w:val="24"/>
        </w:rPr>
        <w:t>當日更邀請</w:t>
      </w:r>
      <w:r w:rsidRPr="00471BDE">
        <w:rPr>
          <w:rFonts w:cs="新細明體"/>
          <w:b/>
          <w:color w:val="C00000"/>
          <w:kern w:val="0"/>
          <w:szCs w:val="24"/>
        </w:rPr>
        <w:t>Google</w:t>
      </w:r>
      <w:r w:rsidR="00880D92" w:rsidRPr="00471BDE">
        <w:rPr>
          <w:rFonts w:cs="新細明體" w:hint="eastAsia"/>
          <w:b/>
          <w:color w:val="C00000"/>
          <w:kern w:val="0"/>
          <w:szCs w:val="24"/>
        </w:rPr>
        <w:t>數位學程</w:t>
      </w:r>
      <w:r w:rsidRPr="00471BDE">
        <w:rPr>
          <w:rFonts w:cs="新細明體" w:hint="eastAsia"/>
          <w:b/>
          <w:color w:val="C00000"/>
          <w:kern w:val="0"/>
          <w:szCs w:val="24"/>
        </w:rPr>
        <w:t>專業講師，加碼授課，讓與會學員學習運用數位行銷工具，協助台灣品牌曝光!</w:t>
      </w:r>
    </w:p>
    <w:p w:rsidR="0046319F" w:rsidRDefault="0046319F" w:rsidP="0046319F">
      <w:pPr>
        <w:snapToGrid w:val="0"/>
        <w:spacing w:line="0" w:lineRule="atLeast"/>
        <w:ind w:left="0" w:firstLine="0"/>
        <w:rPr>
          <w:bCs/>
        </w:rPr>
      </w:pPr>
      <w:r w:rsidRPr="002A671C">
        <w:rPr>
          <w:bCs/>
        </w:rPr>
        <w:t>【主辦單位】經濟部國際貿易局</w:t>
      </w:r>
    </w:p>
    <w:p w:rsidR="0046319F" w:rsidRDefault="0046319F" w:rsidP="0046319F">
      <w:pPr>
        <w:snapToGrid w:val="0"/>
        <w:spacing w:line="0" w:lineRule="atLeast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7105015</wp:posOffset>
                </wp:positionH>
                <wp:positionV relativeFrom="paragraph">
                  <wp:posOffset>273685</wp:posOffset>
                </wp:positionV>
                <wp:extent cx="2552700" cy="44958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19F" w:rsidRPr="00921E74" w:rsidRDefault="0046319F" w:rsidP="004631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559.45pt;margin-top:21.55pt;width:201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" filled="f" stroked="f">
                <v:textbox>
                  <w:txbxContent>
                    <w:p w:rsidR="0046319F" w:rsidRPr="00921E74" w:rsidRDefault="0046319F" w:rsidP="0046319F"/>
                  </w:txbxContent>
                </v:textbox>
              </v:shape>
            </w:pict>
          </mc:Fallback>
        </mc:AlternateContent>
      </w:r>
      <w:r w:rsidRPr="002A671C">
        <w:rPr>
          <w:bCs/>
        </w:rPr>
        <w:t>【執行單位】</w:t>
      </w:r>
      <w:bookmarkStart w:id="1" w:name="OLE_LINK3"/>
      <w:bookmarkStart w:id="2" w:name="OLE_LINK4"/>
      <w:r w:rsidRPr="002A671C">
        <w:rPr>
          <w:bCs/>
        </w:rPr>
        <w:t>外貿協會</w:t>
      </w:r>
      <w:r w:rsidRPr="002A671C">
        <w:rPr>
          <w:rFonts w:hint="eastAsia"/>
          <w:bCs/>
        </w:rPr>
        <w:t>台南</w:t>
      </w:r>
      <w:r w:rsidRPr="002A671C">
        <w:rPr>
          <w:bCs/>
        </w:rPr>
        <w:t>辦事處</w:t>
      </w:r>
      <w:bookmarkEnd w:id="1"/>
      <w:bookmarkEnd w:id="2"/>
      <w:r>
        <w:rPr>
          <w:rFonts w:hint="eastAsia"/>
          <w:bCs/>
          <w:color w:val="000000"/>
        </w:rPr>
        <w:t>、嘉義縣工商發展投資策進會</w:t>
      </w:r>
    </w:p>
    <w:p w:rsidR="00B7316C" w:rsidRDefault="0046319F" w:rsidP="0046319F">
      <w:pPr>
        <w:pStyle w:val="a3"/>
        <w:spacing w:line="0" w:lineRule="atLeast"/>
        <w:rPr>
          <w:bCs/>
        </w:rPr>
      </w:pPr>
      <w:r w:rsidRPr="002A671C">
        <w:rPr>
          <w:bCs/>
        </w:rPr>
        <w:t>【時</w:t>
      </w:r>
      <w:r w:rsidRPr="002A671C">
        <w:rPr>
          <w:bCs/>
        </w:rPr>
        <w:t xml:space="preserve">    </w:t>
      </w:r>
      <w:r w:rsidRPr="002A671C">
        <w:rPr>
          <w:bCs/>
        </w:rPr>
        <w:t>間】</w:t>
      </w:r>
      <w:r w:rsidRPr="002A671C">
        <w:rPr>
          <w:bCs/>
        </w:rPr>
        <w:t>10</w:t>
      </w:r>
      <w:r>
        <w:rPr>
          <w:bCs/>
        </w:rPr>
        <w:t>8</w:t>
      </w:r>
      <w:r w:rsidRPr="002A671C">
        <w:rPr>
          <w:bCs/>
        </w:rPr>
        <w:t>年</w:t>
      </w:r>
      <w:r>
        <w:rPr>
          <w:rFonts w:hint="eastAsia"/>
          <w:bCs/>
        </w:rPr>
        <w:t>6</w:t>
      </w:r>
      <w:r w:rsidRPr="002A671C">
        <w:rPr>
          <w:bCs/>
        </w:rPr>
        <w:t>月</w:t>
      </w:r>
      <w:r w:rsidR="00B7316C">
        <w:rPr>
          <w:rFonts w:hint="eastAsia"/>
          <w:bCs/>
        </w:rPr>
        <w:t>21</w:t>
      </w:r>
      <w:r w:rsidRPr="002A671C">
        <w:rPr>
          <w:bCs/>
        </w:rPr>
        <w:t>日</w:t>
      </w:r>
      <w:r w:rsidRPr="002A671C">
        <w:rPr>
          <w:bCs/>
        </w:rPr>
        <w:t>(</w:t>
      </w:r>
      <w:r>
        <w:rPr>
          <w:rFonts w:hint="eastAsia"/>
          <w:bCs/>
        </w:rPr>
        <w:t>五</w:t>
      </w:r>
      <w:r w:rsidRPr="002A671C">
        <w:rPr>
          <w:bCs/>
        </w:rPr>
        <w:t xml:space="preserve">) </w:t>
      </w:r>
      <w:r w:rsidRPr="002A671C">
        <w:rPr>
          <w:rFonts w:hint="eastAsia"/>
          <w:bCs/>
        </w:rPr>
        <w:t>13</w:t>
      </w:r>
      <w:r w:rsidRPr="002A671C">
        <w:rPr>
          <w:bCs/>
        </w:rPr>
        <w:t>:</w:t>
      </w:r>
      <w:r w:rsidR="00B7316C">
        <w:rPr>
          <w:rFonts w:hint="eastAsia"/>
          <w:bCs/>
        </w:rPr>
        <w:t>15</w:t>
      </w:r>
      <w:r w:rsidRPr="002A671C">
        <w:rPr>
          <w:bCs/>
        </w:rPr>
        <w:t>~</w:t>
      </w:r>
      <w:r>
        <w:rPr>
          <w:rFonts w:hint="eastAsia"/>
          <w:bCs/>
        </w:rPr>
        <w:t>16</w:t>
      </w:r>
      <w:r w:rsidRPr="002A671C">
        <w:rPr>
          <w:bCs/>
        </w:rPr>
        <w:t>:</w:t>
      </w:r>
      <w:r>
        <w:rPr>
          <w:rFonts w:hint="eastAsia"/>
          <w:bCs/>
        </w:rPr>
        <w:t>3</w:t>
      </w:r>
      <w:r w:rsidRPr="002A671C">
        <w:rPr>
          <w:rFonts w:hint="eastAsia"/>
          <w:bCs/>
        </w:rPr>
        <w:t>0</w:t>
      </w:r>
      <w:bookmarkStart w:id="3" w:name="OLE_LINK11"/>
      <w:bookmarkStart w:id="4" w:name="OLE_LINK12"/>
    </w:p>
    <w:p w:rsidR="0046319F" w:rsidRDefault="0046319F" w:rsidP="0046319F">
      <w:pPr>
        <w:pStyle w:val="a3"/>
        <w:spacing w:line="0" w:lineRule="atLeast"/>
        <w:rPr>
          <w:bCs/>
        </w:rPr>
      </w:pPr>
      <w:r w:rsidRPr="00E941DA">
        <w:rPr>
          <w:rFonts w:hint="eastAsia"/>
          <w:bCs/>
        </w:rPr>
        <w:t>【聯絡電話】</w:t>
      </w:r>
      <w:r w:rsidRPr="00E941DA">
        <w:rPr>
          <w:rFonts w:hint="eastAsia"/>
          <w:bCs/>
        </w:rPr>
        <w:t>06-2296623</w:t>
      </w:r>
      <w:r w:rsidRPr="00E941DA">
        <w:rPr>
          <w:rFonts w:hint="eastAsia"/>
          <w:bCs/>
        </w:rPr>
        <w:t>分機</w:t>
      </w:r>
      <w:r>
        <w:rPr>
          <w:rFonts w:hint="eastAsia"/>
          <w:bCs/>
        </w:rPr>
        <w:t>22</w:t>
      </w:r>
      <w:r>
        <w:rPr>
          <w:rFonts w:hint="eastAsia"/>
          <w:bCs/>
        </w:rPr>
        <w:t>楊</w:t>
      </w:r>
      <w:r w:rsidRPr="00E941DA">
        <w:rPr>
          <w:rFonts w:hint="eastAsia"/>
          <w:bCs/>
        </w:rPr>
        <w:t>小姐</w:t>
      </w:r>
    </w:p>
    <w:p w:rsidR="0046319F" w:rsidRDefault="0046319F" w:rsidP="0046319F">
      <w:pPr>
        <w:spacing w:line="0" w:lineRule="atLeast"/>
        <w:rPr>
          <w:kern w:val="0"/>
        </w:rPr>
      </w:pPr>
      <w:r w:rsidRPr="002A671C">
        <w:rPr>
          <w:bCs/>
        </w:rPr>
        <w:t>【地    點】</w:t>
      </w:r>
      <w:bookmarkEnd w:id="3"/>
      <w:bookmarkEnd w:id="4"/>
      <w:r>
        <w:rPr>
          <w:rFonts w:hint="eastAsia"/>
        </w:rPr>
        <w:t>嘉義縣創新學院研討室 (嘉義縣太保市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和二路東段8號)</w:t>
      </w:r>
    </w:p>
    <w:p w:rsidR="0046319F" w:rsidRPr="00D10D61" w:rsidRDefault="0046319F" w:rsidP="0046319F">
      <w:pPr>
        <w:pStyle w:val="a3"/>
        <w:spacing w:line="0" w:lineRule="atLeast"/>
        <w:rPr>
          <w:rFonts w:ascii="微軟正黑體" w:eastAsia="微軟正黑體" w:hAnsi="微軟正黑體"/>
          <w:u w:color="595959"/>
        </w:rPr>
      </w:pPr>
      <w:r w:rsidRPr="002A671C">
        <w:rPr>
          <w:rFonts w:ascii="微軟正黑體" w:eastAsia="微軟正黑體" w:hAnsi="微軟正黑體"/>
          <w:u w:color="595959"/>
          <w:lang w:val="zh-TW"/>
        </w:rPr>
        <w:t>【</w:t>
      </w:r>
      <w:r w:rsidRPr="002A671C">
        <w:rPr>
          <w:rFonts w:ascii="微軟正黑體" w:eastAsia="微軟正黑體" w:hAnsi="微軟正黑體" w:hint="eastAsia"/>
          <w:u w:color="595959"/>
          <w:lang w:val="zh-TW"/>
        </w:rPr>
        <w:t>線上報名</w:t>
      </w:r>
      <w:r w:rsidRPr="00B7316C">
        <w:rPr>
          <w:rFonts w:ascii="微軟正黑體" w:eastAsia="微軟正黑體" w:hAnsi="微軟正黑體"/>
          <w:sz w:val="28"/>
          <w:u w:color="595959"/>
          <w:lang w:val="zh-TW"/>
        </w:rPr>
        <w:t>】</w:t>
      </w:r>
      <w:hyperlink r:id="rId6" w:history="1">
        <w:r w:rsidR="00C546C5" w:rsidRPr="00B7316C">
          <w:rPr>
            <w:rStyle w:val="a4"/>
            <w:sz w:val="28"/>
          </w:rPr>
          <w:t>https://events.taiwantrade.com/tn1080621</w:t>
        </w:r>
      </w:hyperlink>
    </w:p>
    <w:p w:rsidR="00234FCB" w:rsidRPr="0046319F" w:rsidRDefault="0046319F" w:rsidP="0046319F">
      <w:pPr>
        <w:snapToGrid w:val="0"/>
        <w:spacing w:line="0" w:lineRule="atLeast"/>
        <w:ind w:left="426" w:hanging="426"/>
        <w:rPr>
          <w:u w:color="595959"/>
        </w:rPr>
      </w:pPr>
      <w:r w:rsidRPr="00E941DA">
        <w:rPr>
          <w:rFonts w:hint="eastAsia"/>
          <w:u w:color="595959"/>
        </w:rPr>
        <w:t>【議    程】</w:t>
      </w:r>
    </w:p>
    <w:tbl>
      <w:tblPr>
        <w:tblStyle w:val="2-3"/>
        <w:tblW w:w="0" w:type="auto"/>
        <w:tblBorders>
          <w:top w:val="none" w:sz="0" w:space="0" w:color="auto"/>
          <w:bottom w:val="none" w:sz="0" w:space="0" w:color="auto"/>
          <w:insideH w:val="single" w:sz="4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025"/>
        <w:gridCol w:w="7917"/>
      </w:tblGrid>
      <w:tr w:rsidR="008B1D1B" w:rsidTr="008B1D1B">
        <w:trPr>
          <w:trHeight w:val="478"/>
        </w:trPr>
        <w:tc>
          <w:tcPr>
            <w:tcW w:w="2025" w:type="dxa"/>
            <w:tcBorders>
              <w:top w:val="nil"/>
              <w:left w:val="nil"/>
              <w:bottom w:val="single" w:sz="12" w:space="0" w:color="3B3838" w:themeColor="background2" w:themeShade="40"/>
              <w:right w:val="nil"/>
            </w:tcBorders>
            <w:hideMark/>
          </w:tcPr>
          <w:p w:rsidR="008B1D1B" w:rsidRDefault="008B1D1B">
            <w:pPr>
              <w:spacing w:line="400" w:lineRule="exact"/>
              <w:jc w:val="center"/>
              <w:rPr>
                <w:b/>
                <w:bCs/>
                <w:color w:val="262626" w:themeColor="text1" w:themeTint="D9"/>
                <w:sz w:val="28"/>
              </w:rPr>
            </w:pPr>
            <w:r>
              <w:rPr>
                <w:rFonts w:hint="eastAsia"/>
                <w:b/>
                <w:color w:val="262626" w:themeColor="text1" w:themeTint="D9"/>
                <w:sz w:val="28"/>
              </w:rPr>
              <w:t>時間</w:t>
            </w:r>
          </w:p>
        </w:tc>
        <w:tc>
          <w:tcPr>
            <w:tcW w:w="7917" w:type="dxa"/>
            <w:tcBorders>
              <w:top w:val="nil"/>
              <w:left w:val="nil"/>
              <w:bottom w:val="single" w:sz="12" w:space="0" w:color="3B3838" w:themeColor="background2" w:themeShade="40"/>
              <w:right w:val="nil"/>
            </w:tcBorders>
            <w:hideMark/>
          </w:tcPr>
          <w:p w:rsidR="008B1D1B" w:rsidRDefault="008B1D1B">
            <w:pPr>
              <w:spacing w:line="400" w:lineRule="exact"/>
              <w:jc w:val="center"/>
              <w:rPr>
                <w:b/>
                <w:bCs/>
                <w:color w:val="262626" w:themeColor="text1" w:themeTint="D9"/>
                <w:sz w:val="28"/>
              </w:rPr>
            </w:pPr>
            <w:r>
              <w:rPr>
                <w:rFonts w:hint="eastAsia"/>
                <w:b/>
                <w:color w:val="262626" w:themeColor="text1" w:themeTint="D9"/>
                <w:sz w:val="28"/>
              </w:rPr>
              <w:t>議程</w:t>
            </w:r>
          </w:p>
        </w:tc>
      </w:tr>
      <w:tr w:rsidR="008B1D1B" w:rsidTr="008B1D1B">
        <w:trPr>
          <w:trHeight w:val="478"/>
        </w:trPr>
        <w:tc>
          <w:tcPr>
            <w:tcW w:w="2025" w:type="dxa"/>
            <w:tcBorders>
              <w:top w:val="single" w:sz="12" w:space="0" w:color="3B3838" w:themeColor="background2" w:themeShade="40"/>
              <w:left w:val="nil"/>
              <w:bottom w:val="single" w:sz="4" w:space="0" w:color="auto"/>
              <w:right w:val="nil"/>
            </w:tcBorders>
            <w:hideMark/>
          </w:tcPr>
          <w:p w:rsidR="008B1D1B" w:rsidRDefault="008B1D1B">
            <w:pPr>
              <w:spacing w:line="400" w:lineRule="exact"/>
              <w:rPr>
                <w:b/>
                <w:bCs/>
                <w:color w:val="262626" w:themeColor="text1" w:themeTint="D9"/>
                <w:sz w:val="28"/>
              </w:rPr>
            </w:pPr>
            <w:r>
              <w:rPr>
                <w:rFonts w:hint="eastAsia"/>
                <w:color w:val="262626" w:themeColor="text1" w:themeTint="D9"/>
                <w:sz w:val="28"/>
              </w:rPr>
              <w:t>13:</w:t>
            </w:r>
            <w:r w:rsidR="00F974DD">
              <w:rPr>
                <w:rFonts w:hint="eastAsia"/>
                <w:color w:val="262626" w:themeColor="text1" w:themeTint="D9"/>
                <w:sz w:val="28"/>
              </w:rPr>
              <w:t>15</w:t>
            </w:r>
            <w:r>
              <w:rPr>
                <w:rFonts w:hint="eastAsia"/>
                <w:color w:val="262626" w:themeColor="text1" w:themeTint="D9"/>
                <w:sz w:val="28"/>
              </w:rPr>
              <w:t>-13:</w:t>
            </w:r>
            <w:r w:rsidR="00F974DD">
              <w:rPr>
                <w:rFonts w:hint="eastAsia"/>
                <w:color w:val="262626" w:themeColor="text1" w:themeTint="D9"/>
                <w:sz w:val="28"/>
              </w:rPr>
              <w:t>3</w:t>
            </w:r>
            <w:r w:rsidR="00880D92">
              <w:rPr>
                <w:rFonts w:hint="eastAsia"/>
                <w:color w:val="262626" w:themeColor="text1" w:themeTint="D9"/>
                <w:sz w:val="28"/>
              </w:rPr>
              <w:t>0</w:t>
            </w:r>
          </w:p>
        </w:tc>
        <w:tc>
          <w:tcPr>
            <w:tcW w:w="7917" w:type="dxa"/>
            <w:tcBorders>
              <w:top w:val="single" w:sz="12" w:space="0" w:color="3B3838" w:themeColor="background2" w:themeShade="40"/>
              <w:left w:val="nil"/>
              <w:bottom w:val="single" w:sz="4" w:space="0" w:color="auto"/>
              <w:right w:val="nil"/>
            </w:tcBorders>
            <w:hideMark/>
          </w:tcPr>
          <w:p w:rsidR="008B1D1B" w:rsidRDefault="008B1D1B">
            <w:pPr>
              <w:spacing w:line="400" w:lineRule="exact"/>
              <w:rPr>
                <w:color w:val="262626" w:themeColor="text1" w:themeTint="D9"/>
                <w:sz w:val="28"/>
              </w:rPr>
            </w:pPr>
            <w:r>
              <w:rPr>
                <w:rFonts w:hint="eastAsia"/>
                <w:color w:val="262626" w:themeColor="text1" w:themeTint="D9"/>
                <w:sz w:val="28"/>
              </w:rPr>
              <w:t>學員報到</w:t>
            </w:r>
          </w:p>
        </w:tc>
      </w:tr>
      <w:tr w:rsidR="008B1D1B" w:rsidTr="008B1D1B">
        <w:trPr>
          <w:trHeight w:val="459"/>
        </w:trPr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B1D1B" w:rsidRDefault="008B1D1B">
            <w:pPr>
              <w:spacing w:line="400" w:lineRule="exact"/>
              <w:rPr>
                <w:b/>
                <w:bCs/>
                <w:color w:val="262626" w:themeColor="text1" w:themeTint="D9"/>
                <w:sz w:val="28"/>
              </w:rPr>
            </w:pPr>
            <w:r>
              <w:rPr>
                <w:rFonts w:hint="eastAsia"/>
                <w:color w:val="262626" w:themeColor="text1" w:themeTint="D9"/>
                <w:sz w:val="28"/>
              </w:rPr>
              <w:t>13:</w:t>
            </w:r>
            <w:r w:rsidR="00F974DD">
              <w:rPr>
                <w:rFonts w:hint="eastAsia"/>
                <w:color w:val="262626" w:themeColor="text1" w:themeTint="D9"/>
                <w:sz w:val="28"/>
              </w:rPr>
              <w:t>3</w:t>
            </w:r>
            <w:r w:rsidR="00880D92">
              <w:rPr>
                <w:rFonts w:hint="eastAsia"/>
                <w:color w:val="262626" w:themeColor="text1" w:themeTint="D9"/>
                <w:sz w:val="28"/>
              </w:rPr>
              <w:t>0</w:t>
            </w:r>
            <w:r>
              <w:rPr>
                <w:rFonts w:hint="eastAsia"/>
                <w:color w:val="262626" w:themeColor="text1" w:themeTint="D9"/>
                <w:sz w:val="28"/>
              </w:rPr>
              <w:t>-1</w:t>
            </w:r>
            <w:r w:rsidR="00880D92">
              <w:rPr>
                <w:rFonts w:hint="eastAsia"/>
                <w:color w:val="262626" w:themeColor="text1" w:themeTint="D9"/>
                <w:sz w:val="28"/>
              </w:rPr>
              <w:t>4</w:t>
            </w:r>
            <w:r>
              <w:rPr>
                <w:rFonts w:hint="eastAsia"/>
                <w:color w:val="262626" w:themeColor="text1" w:themeTint="D9"/>
                <w:sz w:val="28"/>
              </w:rPr>
              <w:t>:</w:t>
            </w:r>
            <w:r w:rsidR="00880D92">
              <w:rPr>
                <w:rFonts w:hint="eastAsia"/>
                <w:color w:val="262626" w:themeColor="text1" w:themeTint="D9"/>
                <w:sz w:val="28"/>
              </w:rPr>
              <w:t>00</w:t>
            </w:r>
          </w:p>
        </w:tc>
        <w:tc>
          <w:tcPr>
            <w:tcW w:w="7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B1D1B" w:rsidRDefault="008B1D1B">
            <w:pPr>
              <w:spacing w:line="400" w:lineRule="exact"/>
              <w:rPr>
                <w:b/>
                <w:color w:val="262626" w:themeColor="text1" w:themeTint="D9"/>
                <w:sz w:val="28"/>
              </w:rPr>
            </w:pPr>
            <w:r>
              <w:rPr>
                <w:rFonts w:hint="eastAsia"/>
                <w:b/>
                <w:color w:val="262626" w:themeColor="text1" w:themeTint="D9"/>
                <w:sz w:val="28"/>
              </w:rPr>
              <w:t>掌握數位貿易趨勢</w:t>
            </w:r>
          </w:p>
          <w:p w:rsidR="008B1D1B" w:rsidRDefault="008B1D1B">
            <w:pPr>
              <w:spacing w:line="400" w:lineRule="exact"/>
              <w:rPr>
                <w:color w:val="262626" w:themeColor="text1" w:themeTint="D9"/>
                <w:sz w:val="28"/>
              </w:rPr>
            </w:pPr>
            <w:r>
              <w:rPr>
                <w:rFonts w:hint="eastAsia"/>
                <w:color w:val="262626" w:themeColor="text1" w:themeTint="D9"/>
                <w:sz w:val="28"/>
              </w:rPr>
              <w:t>數位商務處</w:t>
            </w:r>
            <w:r w:rsidR="00B7316C">
              <w:rPr>
                <w:rFonts w:hint="eastAsia"/>
                <w:color w:val="262626" w:themeColor="text1" w:themeTint="D9"/>
                <w:sz w:val="28"/>
              </w:rPr>
              <w:t>代表</w:t>
            </w:r>
          </w:p>
        </w:tc>
      </w:tr>
      <w:tr w:rsidR="00880D92" w:rsidTr="008B1D1B">
        <w:trPr>
          <w:trHeight w:val="459"/>
        </w:trPr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0D92" w:rsidRDefault="00880D92" w:rsidP="00880D92">
            <w:pPr>
              <w:spacing w:line="400" w:lineRule="exact"/>
              <w:rPr>
                <w:b/>
                <w:bCs/>
                <w:color w:val="262626" w:themeColor="text1" w:themeTint="D9"/>
                <w:sz w:val="28"/>
              </w:rPr>
            </w:pPr>
            <w:r>
              <w:rPr>
                <w:rFonts w:hint="eastAsia"/>
                <w:color w:val="262626" w:themeColor="text1" w:themeTint="D9"/>
                <w:sz w:val="28"/>
              </w:rPr>
              <w:t>14:00-14:20</w:t>
            </w:r>
          </w:p>
        </w:tc>
        <w:tc>
          <w:tcPr>
            <w:tcW w:w="7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0D92" w:rsidRDefault="00880D92" w:rsidP="00880D92">
            <w:pPr>
              <w:spacing w:line="400" w:lineRule="exact"/>
              <w:rPr>
                <w:b/>
                <w:color w:val="262626" w:themeColor="text1" w:themeTint="D9"/>
                <w:sz w:val="28"/>
              </w:rPr>
            </w:pPr>
            <w:r>
              <w:rPr>
                <w:rFonts w:hint="eastAsia"/>
                <w:b/>
                <w:color w:val="262626" w:themeColor="text1" w:themeTint="D9"/>
                <w:sz w:val="28"/>
              </w:rPr>
              <w:t>用數據智慧布局拓銷</w:t>
            </w:r>
          </w:p>
          <w:p w:rsidR="00880D92" w:rsidRDefault="00880D92" w:rsidP="00880D92">
            <w:pPr>
              <w:spacing w:line="400" w:lineRule="exact"/>
              <w:rPr>
                <w:color w:val="262626" w:themeColor="text1" w:themeTint="D9"/>
                <w:sz w:val="28"/>
              </w:rPr>
            </w:pPr>
            <w:r>
              <w:rPr>
                <w:rFonts w:hint="eastAsia"/>
                <w:color w:val="262626" w:themeColor="text1" w:themeTint="D9"/>
                <w:sz w:val="28"/>
              </w:rPr>
              <w:t>數位商務處</w:t>
            </w:r>
            <w:r w:rsidR="00B7316C">
              <w:rPr>
                <w:rFonts w:hint="eastAsia"/>
                <w:color w:val="262626" w:themeColor="text1" w:themeTint="D9"/>
                <w:sz w:val="28"/>
              </w:rPr>
              <w:t>代表</w:t>
            </w:r>
          </w:p>
        </w:tc>
      </w:tr>
      <w:tr w:rsidR="00880D92" w:rsidTr="008B1D1B">
        <w:trPr>
          <w:trHeight w:val="478"/>
        </w:trPr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0D92" w:rsidRDefault="0046319F" w:rsidP="00880D92">
            <w:pPr>
              <w:spacing w:line="400" w:lineRule="exact"/>
              <w:rPr>
                <w:b/>
                <w:bCs/>
                <w:color w:val="262626" w:themeColor="text1" w:themeTint="D9"/>
                <w:sz w:val="28"/>
              </w:rPr>
            </w:pPr>
            <w:r>
              <w:rPr>
                <w:rFonts w:hint="eastAsia"/>
                <w:color w:val="262626" w:themeColor="text1" w:themeTint="D9"/>
                <w:sz w:val="28"/>
              </w:rPr>
              <w:t>14:20-16:3</w:t>
            </w:r>
            <w:r w:rsidR="00880D92">
              <w:rPr>
                <w:rFonts w:hint="eastAsia"/>
                <w:color w:val="262626" w:themeColor="text1" w:themeTint="D9"/>
                <w:sz w:val="28"/>
              </w:rPr>
              <w:t>0</w:t>
            </w:r>
          </w:p>
        </w:tc>
        <w:tc>
          <w:tcPr>
            <w:tcW w:w="7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0D92" w:rsidRDefault="00880D92" w:rsidP="00880D92">
            <w:pPr>
              <w:spacing w:line="400" w:lineRule="exact"/>
              <w:rPr>
                <w:b/>
                <w:color w:val="262626" w:themeColor="text1" w:themeTint="D9"/>
                <w:sz w:val="28"/>
              </w:rPr>
            </w:pPr>
            <w:r>
              <w:rPr>
                <w:rFonts w:hint="eastAsia"/>
                <w:b/>
                <w:color w:val="262626" w:themeColor="text1" w:themeTint="D9"/>
                <w:sz w:val="28"/>
              </w:rPr>
              <w:t>T</w:t>
            </w:r>
            <w:r>
              <w:rPr>
                <w:b/>
                <w:color w:val="262626" w:themeColor="text1" w:themeTint="D9"/>
                <w:sz w:val="28"/>
              </w:rPr>
              <w:t>AITRA</w:t>
            </w:r>
            <w:r>
              <w:rPr>
                <w:rFonts w:hint="eastAsia"/>
                <w:b/>
                <w:color w:val="262626" w:themeColor="text1" w:themeTint="D9"/>
                <w:sz w:val="28"/>
              </w:rPr>
              <w:t xml:space="preserve"> x Google數位學程: 撰寫數位行銷策略</w:t>
            </w:r>
          </w:p>
          <w:p w:rsidR="00880D92" w:rsidRDefault="00880D92" w:rsidP="00880D92">
            <w:pPr>
              <w:spacing w:line="400" w:lineRule="exact"/>
              <w:rPr>
                <w:color w:val="262626" w:themeColor="text1" w:themeTint="D9"/>
                <w:sz w:val="28"/>
              </w:rPr>
            </w:pPr>
            <w:r>
              <w:rPr>
                <w:rFonts w:hint="eastAsia"/>
                <w:color w:val="262626" w:themeColor="text1" w:themeTint="D9"/>
                <w:sz w:val="28"/>
              </w:rPr>
              <w:t xml:space="preserve">Google數位學程講師 </w:t>
            </w:r>
            <w:proofErr w:type="gramStart"/>
            <w:r>
              <w:rPr>
                <w:rFonts w:hint="eastAsia"/>
                <w:color w:val="262626" w:themeColor="text1" w:themeTint="D9"/>
                <w:sz w:val="28"/>
              </w:rPr>
              <w:t>林佳葦</w:t>
            </w:r>
            <w:proofErr w:type="gramEnd"/>
          </w:p>
        </w:tc>
      </w:tr>
    </w:tbl>
    <w:p w:rsidR="00234FCB" w:rsidRPr="00C83057" w:rsidRDefault="00C83057" w:rsidP="00234FCB">
      <w:pPr>
        <w:widowControl w:val="0"/>
        <w:autoSpaceDE w:val="0"/>
        <w:autoSpaceDN w:val="0"/>
        <w:adjustRightInd w:val="0"/>
        <w:spacing w:line="400" w:lineRule="exact"/>
        <w:ind w:left="0" w:firstLine="0"/>
        <w:rPr>
          <w:rFonts w:cs="Times New Roman"/>
          <w:color w:val="FF0000"/>
          <w:szCs w:val="18"/>
          <w:shd w:val="clear" w:color="auto" w:fill="FFFFFF"/>
        </w:rPr>
      </w:pPr>
      <w:r>
        <w:rPr>
          <w:rFonts w:cs="Times New Roman" w:hint="eastAsia"/>
          <w:color w:val="FF0000"/>
          <w:szCs w:val="18"/>
          <w:shd w:val="clear" w:color="auto" w:fill="FFFFFF"/>
        </w:rPr>
        <w:t>*主辦單位保留議程修改之權利</w:t>
      </w:r>
    </w:p>
    <w:bookmarkEnd w:id="0"/>
    <w:p w:rsidR="0046319F" w:rsidRPr="0012734C" w:rsidRDefault="00DE086E" w:rsidP="0046319F">
      <w:pPr>
        <w:spacing w:line="0" w:lineRule="atLeast"/>
        <w:ind w:firstLine="240"/>
        <w:rPr>
          <w:rFonts w:eastAsia="標楷體"/>
          <w:bCs/>
        </w:rPr>
      </w:pPr>
      <w:r>
        <w:rPr>
          <w:rFonts w:ascii="新細明體" w:hAnsi="新細明體"/>
          <w:szCs w:val="28"/>
        </w:rPr>
        <w:t>..............</w:t>
      </w:r>
      <w:r w:rsidR="0046319F">
        <w:rPr>
          <w:rFonts w:ascii="新細明體" w:hAnsi="新細明體"/>
        </w:rPr>
        <w:t>.</w:t>
      </w:r>
      <w:r w:rsidR="0046319F" w:rsidRPr="0032441A">
        <w:rPr>
          <w:rFonts w:ascii="標楷體" w:eastAsia="標楷體" w:hAnsi="標楷體" w:hint="eastAsia"/>
          <w:b/>
        </w:rPr>
        <w:t>「</w:t>
      </w:r>
      <w:r w:rsidRPr="00DE086E">
        <w:rPr>
          <w:rFonts w:hint="eastAsia"/>
        </w:rPr>
        <w:t>數位轉型從</w:t>
      </w:r>
      <w:r w:rsidRPr="00DE086E">
        <w:t>0到1 掌握智慧跨境貿易</w:t>
      </w:r>
      <w:proofErr w:type="gramStart"/>
      <w:r w:rsidR="0046319F" w:rsidRPr="0032441A">
        <w:rPr>
          <w:rFonts w:hint="eastAsia"/>
        </w:rPr>
        <w:t>  」</w:t>
      </w:r>
      <w:proofErr w:type="gramEnd"/>
      <w:r w:rsidR="0046319F" w:rsidRPr="0032441A">
        <w:rPr>
          <w:rFonts w:hint="eastAsia"/>
        </w:rPr>
        <w:t>研討會</w:t>
      </w:r>
      <w:r w:rsidR="0046319F" w:rsidRPr="00C20361">
        <w:rPr>
          <w:rFonts w:eastAsia="標楷體"/>
          <w:b/>
          <w:bCs/>
        </w:rPr>
        <w:t xml:space="preserve"> </w:t>
      </w:r>
      <w:r w:rsidR="0046319F" w:rsidRPr="00C20361">
        <w:rPr>
          <w:rFonts w:eastAsia="標楷體"/>
          <w:bCs/>
        </w:rPr>
        <w:t>(</w:t>
      </w:r>
      <w:r w:rsidR="0046319F" w:rsidRPr="00C20361">
        <w:t>免費</w:t>
      </w:r>
      <w:r w:rsidR="0046319F" w:rsidRPr="00C20361">
        <w:rPr>
          <w:rFonts w:hint="eastAsia"/>
        </w:rPr>
        <w:t>參加)</w:t>
      </w:r>
      <w:r w:rsidR="0046319F" w:rsidRPr="00C20361">
        <w:rPr>
          <w:rFonts w:eastAsia="標楷體"/>
        </w:rPr>
        <w:t xml:space="preserve"> </w:t>
      </w:r>
      <w:r w:rsidR="0046319F" w:rsidRPr="0012734C">
        <w:rPr>
          <w:rFonts w:eastAsia="標楷體"/>
        </w:rPr>
        <w:t>填妥下表回傳</w:t>
      </w:r>
      <w:r>
        <w:rPr>
          <w:rFonts w:eastAsia="標楷體"/>
        </w:rPr>
        <w:t>………</w:t>
      </w:r>
      <w:r>
        <w:rPr>
          <w:rFonts w:eastAsia="標楷體" w:hint="eastAsia"/>
        </w:rPr>
        <w:t>..</w:t>
      </w:r>
    </w:p>
    <w:p w:rsidR="0046319F" w:rsidRDefault="0046319F" w:rsidP="0046319F">
      <w:pPr>
        <w:snapToGrid w:val="0"/>
        <w:spacing w:line="0" w:lineRule="atLeast"/>
        <w:ind w:leftChars="-25" w:left="297" w:rightChars="-214" w:right="-514"/>
        <w:jc w:val="both"/>
        <w:rPr>
          <w:rFonts w:eastAsia="標楷體"/>
          <w:lang w:val="pt-BR"/>
        </w:rPr>
      </w:pPr>
      <w:r w:rsidRPr="0012734C">
        <w:rPr>
          <w:rFonts w:eastAsia="標楷體"/>
          <w:b/>
          <w:lang w:val="pt-BR"/>
        </w:rPr>
        <w:t xml:space="preserve">                   </w:t>
      </w:r>
      <w:r w:rsidRPr="00D275DC">
        <w:rPr>
          <w:rFonts w:eastAsia="標楷體"/>
          <w:lang w:val="pt-BR"/>
        </w:rPr>
        <w:t>Fax</w:t>
      </w:r>
      <w:r w:rsidRPr="00D275DC">
        <w:rPr>
          <w:rFonts w:eastAsia="標楷體"/>
          <w:lang w:val="pt-BR"/>
        </w:rPr>
        <w:t>：</w:t>
      </w:r>
      <w:r w:rsidRPr="00D275DC">
        <w:rPr>
          <w:rFonts w:eastAsia="標楷體"/>
          <w:lang w:val="pt-BR"/>
        </w:rPr>
        <w:t>(06)211-3241</w:t>
      </w:r>
      <w:r w:rsidRPr="00D275DC">
        <w:rPr>
          <w:rFonts w:eastAsia="標楷體"/>
          <w:lang w:val="pt-BR"/>
        </w:rPr>
        <w:t>、</w:t>
      </w:r>
      <w:r w:rsidRPr="00D275DC">
        <w:rPr>
          <w:rFonts w:eastAsia="標楷體"/>
          <w:lang w:val="pt-BR"/>
        </w:rPr>
        <w:t>(06)229-6615</w:t>
      </w:r>
      <w:r w:rsidRPr="0012734C">
        <w:rPr>
          <w:rFonts w:eastAsia="標楷體"/>
        </w:rPr>
        <w:t>或</w:t>
      </w:r>
      <w:r w:rsidR="00DE086E">
        <w:rPr>
          <w:rFonts w:eastAsia="標楷體"/>
          <w:lang w:val="pt-BR"/>
        </w:rPr>
        <w:t xml:space="preserve"> e-mail:renee</w:t>
      </w:r>
      <w:r w:rsidRPr="0012734C">
        <w:rPr>
          <w:rFonts w:eastAsia="標楷體"/>
          <w:lang w:val="pt-BR"/>
        </w:rPr>
        <w:t xml:space="preserve"> @taitra.org.tw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91"/>
        <w:gridCol w:w="861"/>
        <w:gridCol w:w="1276"/>
        <w:gridCol w:w="1275"/>
        <w:gridCol w:w="3544"/>
      </w:tblGrid>
      <w:tr w:rsidR="0046319F" w:rsidRPr="00140591" w:rsidTr="00AE6B72">
        <w:trPr>
          <w:trHeight w:val="464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46319F" w:rsidRPr="00140591" w:rsidRDefault="0046319F" w:rsidP="00AE6B72">
            <w:pPr>
              <w:spacing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 w:hAnsi="標楷體" w:hint="eastAsia"/>
                <w:sz w:val="26"/>
                <w:szCs w:val="26"/>
              </w:rPr>
              <w:t>公司名稱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</w:tcBorders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46319F" w:rsidRPr="00140591" w:rsidRDefault="0046319F" w:rsidP="00AE6B72">
            <w:pPr>
              <w:spacing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　　　　　　</w:t>
            </w:r>
          </w:p>
        </w:tc>
      </w:tr>
      <w:tr w:rsidR="0046319F" w:rsidRPr="00140591" w:rsidTr="00AE6B72">
        <w:trPr>
          <w:trHeight w:val="342"/>
        </w:trPr>
        <w:tc>
          <w:tcPr>
            <w:tcW w:w="18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46319F" w:rsidRPr="00140591" w:rsidRDefault="0046319F" w:rsidP="00AE6B72">
            <w:pPr>
              <w:spacing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828" w:type="dxa"/>
            <w:gridSpan w:val="3"/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/>
                <w:sz w:val="26"/>
                <w:szCs w:val="26"/>
              </w:rPr>
              <w:t xml:space="preserve">(   )            </w:t>
            </w:r>
            <w:r w:rsidRPr="00140591">
              <w:rPr>
                <w:rFonts w:eastAsia="標楷體" w:hint="eastAsia"/>
                <w:sz w:val="26"/>
                <w:szCs w:val="26"/>
              </w:rPr>
              <w:t>分機</w:t>
            </w:r>
          </w:p>
        </w:tc>
        <w:tc>
          <w:tcPr>
            <w:tcW w:w="1275" w:type="dxa"/>
            <w:shd w:val="clear" w:color="auto" w:fill="E0E0E0"/>
            <w:vAlign w:val="center"/>
          </w:tcPr>
          <w:p w:rsidR="0046319F" w:rsidRPr="00140591" w:rsidRDefault="0046319F" w:rsidP="00AE6B72">
            <w:pPr>
              <w:spacing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/>
                <w:sz w:val="26"/>
                <w:szCs w:val="26"/>
              </w:rPr>
              <w:t>(   )</w:t>
            </w:r>
          </w:p>
        </w:tc>
      </w:tr>
      <w:tr w:rsidR="0046319F" w:rsidRPr="00140591" w:rsidTr="00AE6B72">
        <w:trPr>
          <w:trHeight w:val="419"/>
        </w:trPr>
        <w:tc>
          <w:tcPr>
            <w:tcW w:w="1843" w:type="dxa"/>
            <w:tcBorders>
              <w:left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6319F" w:rsidRPr="00140591" w:rsidRDefault="0046319F" w:rsidP="00AE6B72">
            <w:pPr>
              <w:spacing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 w:hAnsi="標楷體" w:hint="eastAsia"/>
                <w:sz w:val="26"/>
                <w:szCs w:val="26"/>
              </w:rPr>
              <w:t>參加人員</w:t>
            </w:r>
            <w:r w:rsidRPr="00140591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6319F" w:rsidRPr="00140591" w:rsidRDefault="0046319F" w:rsidP="00AE6B72">
            <w:pPr>
              <w:spacing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6319F" w:rsidRPr="00140591" w:rsidRDefault="0046319F" w:rsidP="00AE6B72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6319F" w:rsidRPr="00140591" w:rsidTr="00AE6B72">
        <w:trPr>
          <w:trHeight w:val="523"/>
        </w:trPr>
        <w:tc>
          <w:tcPr>
            <w:tcW w:w="18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46319F" w:rsidRPr="00140591" w:rsidRDefault="0046319F" w:rsidP="00AE6B72">
            <w:pPr>
              <w:spacing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 w:hAnsi="標楷體" w:hint="eastAsia"/>
                <w:sz w:val="26"/>
                <w:szCs w:val="26"/>
              </w:rPr>
              <w:t>參加人員</w:t>
            </w:r>
            <w:r w:rsidRPr="00140591">
              <w:rPr>
                <w:rFonts w:eastAsia="標楷體" w:hAnsi="標楷體"/>
                <w:sz w:val="26"/>
                <w:szCs w:val="26"/>
              </w:rPr>
              <w:t>2</w:t>
            </w:r>
          </w:p>
        </w:tc>
        <w:tc>
          <w:tcPr>
            <w:tcW w:w="1691" w:type="dxa"/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D9D9D9"/>
            <w:vAlign w:val="center"/>
          </w:tcPr>
          <w:p w:rsidR="0046319F" w:rsidRPr="00140591" w:rsidRDefault="0046319F" w:rsidP="00AE6B72">
            <w:pPr>
              <w:spacing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276" w:type="dxa"/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E0E0E0"/>
            <w:vAlign w:val="center"/>
          </w:tcPr>
          <w:p w:rsidR="0046319F" w:rsidRPr="00140591" w:rsidRDefault="0046319F" w:rsidP="00AE6B72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40591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46319F" w:rsidRPr="00140591" w:rsidRDefault="0046319F" w:rsidP="00AE6B72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46319F" w:rsidRDefault="0046319F" w:rsidP="0046319F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color w:val="000000"/>
          <w:kern w:val="0"/>
          <w:sz w:val="22"/>
        </w:rPr>
        <w:t xml:space="preserve">   </w:t>
      </w:r>
      <w:r w:rsidRPr="0012734C">
        <w:rPr>
          <w:rFonts w:eastAsia="標楷體"/>
          <w:color w:val="000000"/>
          <w:kern w:val="0"/>
          <w:sz w:val="22"/>
        </w:rPr>
        <w:t>如</w:t>
      </w:r>
      <w:r>
        <w:rPr>
          <w:rFonts w:eastAsia="標楷體" w:hint="eastAsia"/>
          <w:color w:val="000000"/>
          <w:kern w:val="0"/>
          <w:sz w:val="22"/>
        </w:rPr>
        <w:t>不敷使用請自行影印；</w:t>
      </w:r>
      <w:r w:rsidRPr="0012734C">
        <w:rPr>
          <w:rFonts w:eastAsia="標楷體"/>
          <w:color w:val="000000"/>
          <w:kern w:val="0"/>
          <w:sz w:val="22"/>
        </w:rPr>
        <w:t>不願收到貿協相關活動通知之傳真，請洽免</w:t>
      </w:r>
      <w:proofErr w:type="gramStart"/>
      <w:r w:rsidRPr="0012734C">
        <w:rPr>
          <w:rFonts w:eastAsia="標楷體"/>
          <w:color w:val="000000"/>
          <w:kern w:val="0"/>
          <w:sz w:val="22"/>
        </w:rPr>
        <w:t>付費客服</w:t>
      </w:r>
      <w:proofErr w:type="gramEnd"/>
      <w:r w:rsidRPr="0012734C">
        <w:rPr>
          <w:rFonts w:eastAsia="標楷體"/>
          <w:color w:val="000000"/>
          <w:kern w:val="0"/>
          <w:sz w:val="22"/>
        </w:rPr>
        <w:t>專線</w:t>
      </w:r>
      <w:r w:rsidRPr="0012734C">
        <w:rPr>
          <w:rFonts w:eastAsia="標楷體"/>
          <w:color w:val="000000"/>
          <w:kern w:val="0"/>
          <w:sz w:val="22"/>
        </w:rPr>
        <w:t>0800-506-088</w:t>
      </w:r>
    </w:p>
    <w:p w:rsidR="007D10E1" w:rsidRPr="00EF7FD2" w:rsidRDefault="007D10E1"/>
    <w:sectPr w:rsidR="007D10E1" w:rsidRPr="00EF7FD2" w:rsidSect="00B55D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CB"/>
    <w:rsid w:val="000C749A"/>
    <w:rsid w:val="00194392"/>
    <w:rsid w:val="00234FCB"/>
    <w:rsid w:val="0027231F"/>
    <w:rsid w:val="0046319F"/>
    <w:rsid w:val="00471BDE"/>
    <w:rsid w:val="00585C1A"/>
    <w:rsid w:val="00727E57"/>
    <w:rsid w:val="007D10E1"/>
    <w:rsid w:val="00880D92"/>
    <w:rsid w:val="00890FFF"/>
    <w:rsid w:val="008B1D1B"/>
    <w:rsid w:val="00985041"/>
    <w:rsid w:val="009B16F5"/>
    <w:rsid w:val="009E03CE"/>
    <w:rsid w:val="00AE38EA"/>
    <w:rsid w:val="00B7316C"/>
    <w:rsid w:val="00C546C5"/>
    <w:rsid w:val="00C83057"/>
    <w:rsid w:val="00C8333A"/>
    <w:rsid w:val="00D414D9"/>
    <w:rsid w:val="00D905C0"/>
    <w:rsid w:val="00DE086E"/>
    <w:rsid w:val="00EF7FD2"/>
    <w:rsid w:val="00F07109"/>
    <w:rsid w:val="00F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E03FA-66DA-456E-BE12-66EE23B5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CB"/>
    <w:pPr>
      <w:spacing w:line="500" w:lineRule="exact"/>
      <w:ind w:left="357" w:hanging="357"/>
    </w:pPr>
    <w:rPr>
      <w:rFonts w:ascii="微軟正黑體" w:eastAsia="微軟正黑體" w:hAnsi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4FCB"/>
    <w:pPr>
      <w:widowControl w:val="0"/>
      <w:autoSpaceDE w:val="0"/>
      <w:autoSpaceDN w:val="0"/>
      <w:adjustRightInd w:val="0"/>
    </w:pPr>
    <w:rPr>
      <w:rFonts w:ascii="新細明體" w:eastAsia="新細明體" w:hAnsi="微軟正黑體" w:cs="新細明體"/>
      <w:color w:val="000000"/>
      <w:kern w:val="0"/>
      <w:szCs w:val="24"/>
    </w:rPr>
  </w:style>
  <w:style w:type="table" w:styleId="2-3">
    <w:name w:val="Grid Table 2 Accent 3"/>
    <w:basedOn w:val="a1"/>
    <w:uiPriority w:val="47"/>
    <w:rsid w:val="00234FCB"/>
    <w:pPr>
      <w:ind w:left="357" w:hanging="357"/>
    </w:pPr>
    <w:rPr>
      <w:rFonts w:ascii="微軟正黑體" w:eastAsia="微軟正黑體" w:hAnsi="微軟正黑體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3">
    <w:name w:val="No Spacing"/>
    <w:uiPriority w:val="1"/>
    <w:qFormat/>
    <w:rsid w:val="004631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C54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taiwantrade.com/tn1080621" TargetMode="External"/><Relationship Id="rId5" Type="http://schemas.openxmlformats.org/officeDocument/2006/relationships/image" Target="http://intranet.cetra.org.tw/img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 LIN</dc:creator>
  <cp:keywords/>
  <dc:description/>
  <cp:lastModifiedBy>楊MISS</cp:lastModifiedBy>
  <cp:revision>3</cp:revision>
  <cp:lastPrinted>2019-02-15T01:33:00Z</cp:lastPrinted>
  <dcterms:created xsi:type="dcterms:W3CDTF">2019-04-12T03:38:00Z</dcterms:created>
  <dcterms:modified xsi:type="dcterms:W3CDTF">2019-04-12T03:44:00Z</dcterms:modified>
</cp:coreProperties>
</file>