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CD8B" w14:textId="36B013F8" w:rsidR="00B455FE" w:rsidRPr="008551FE" w:rsidRDefault="008551FE" w:rsidP="008551FE">
      <w:pPr>
        <w:ind w:right="160"/>
        <w:jc w:val="center"/>
        <w:rPr>
          <w:rFonts w:ascii="微軟正黑體" w:eastAsia="微軟正黑體" w:hAnsi="微軟正黑體"/>
          <w:b/>
          <w:sz w:val="20"/>
          <w:szCs w:val="20"/>
        </w:rPr>
      </w:pPr>
      <w:r w:rsidRPr="008F39B0">
        <w:rPr>
          <w:rFonts w:ascii="微軟正黑體" w:eastAsia="微軟正黑體" w:hAnsi="微軟正黑體" w:cs="新細明體" w:hint="eastAsia"/>
          <w:b/>
          <w:noProof/>
          <w:kern w:val="0"/>
          <w:sz w:val="40"/>
          <w:szCs w:val="16"/>
          <w:lang w:val="zh-TW"/>
        </w:rPr>
        <w:drawing>
          <wp:anchor distT="0" distB="0" distL="114300" distR="114300" simplePos="0" relativeHeight="251655168" behindDoc="1" locked="0" layoutInCell="1" allowOverlap="1" wp14:anchorId="6C075F7C" wp14:editId="3259A77F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570865" cy="716280"/>
            <wp:effectExtent l="0" t="0" r="635" b="7620"/>
            <wp:wrapTight wrapText="bothSides">
              <wp:wrapPolygon edited="0">
                <wp:start x="5766" y="0"/>
                <wp:lineTo x="0" y="5170"/>
                <wp:lineTo x="0" y="21255"/>
                <wp:lineTo x="20903" y="21255"/>
                <wp:lineTo x="20903" y="5170"/>
                <wp:lineTo x="15137" y="0"/>
                <wp:lineTo x="5766" y="0"/>
              </wp:wrapPolygon>
            </wp:wrapTight>
            <wp:docPr id="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44" cy="724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EF6" w:rsidRPr="00B96C60">
        <w:rPr>
          <w:rFonts w:ascii="微軟正黑體 Light" w:eastAsia="微軟正黑體 Light" w:hAnsi="微軟正黑體 Light" w:hint="eastAsia"/>
          <w:b/>
          <w:bCs/>
          <w:noProof/>
          <w:sz w:val="16"/>
          <w:szCs w:val="16"/>
        </w:rPr>
        <w:drawing>
          <wp:anchor distT="0" distB="0" distL="114300" distR="114300" simplePos="0" relativeHeight="251657216" behindDoc="1" locked="0" layoutInCell="1" allowOverlap="1" wp14:anchorId="703F13AF" wp14:editId="069AFE13">
            <wp:simplePos x="0" y="0"/>
            <wp:positionH relativeFrom="page">
              <wp:posOffset>-122766</wp:posOffset>
            </wp:positionH>
            <wp:positionV relativeFrom="paragraph">
              <wp:posOffset>-1504315</wp:posOffset>
            </wp:positionV>
            <wp:extent cx="8585200" cy="13729335"/>
            <wp:effectExtent l="0" t="0" r="6350" b="5715"/>
            <wp:wrapNone/>
            <wp:docPr id="1602904040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904040" name="圖片 4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0" cy="1372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BDE73" wp14:editId="05886E62">
                <wp:simplePos x="0" y="0"/>
                <wp:positionH relativeFrom="column">
                  <wp:posOffset>6436360</wp:posOffset>
                </wp:positionH>
                <wp:positionV relativeFrom="paragraph">
                  <wp:posOffset>8255</wp:posOffset>
                </wp:positionV>
                <wp:extent cx="1821815" cy="1822026"/>
                <wp:effectExtent l="0" t="0" r="6985" b="6985"/>
                <wp:wrapNone/>
                <wp:docPr id="1125015152" name="橢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1822026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42524A" id="橢圓 6" o:spid="_x0000_s1026" style="position:absolute;margin-left:506.8pt;margin-top:.65pt;width:143.45pt;height:14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" fillcolor="#e7e6e6 [3214]" stroked="f" strokeweight="1pt">
                <v:stroke joinstyle="miter"/>
              </v:oval>
            </w:pict>
          </mc:Fallback>
        </mc:AlternateContent>
      </w:r>
      <w:r w:rsidR="008F39B0" w:rsidRPr="008F39B0">
        <w:rPr>
          <w:rFonts w:ascii="微軟正黑體" w:eastAsia="微軟正黑體" w:hAnsi="微軟正黑體" w:cs="新細明體"/>
          <w:b/>
          <w:noProof/>
          <w:kern w:val="0"/>
          <w:sz w:val="40"/>
          <w:szCs w:val="16"/>
        </w:rPr>
        <w:t>一次搞懂</w:t>
      </w:r>
      <w:r w:rsidRPr="008551FE">
        <w:rPr>
          <w:rFonts w:ascii="微軟正黑體" w:eastAsia="微軟正黑體" w:hAnsi="微軟正黑體" w:cs="新細明體" w:hint="eastAsia"/>
          <w:b/>
          <w:noProof/>
          <w:kern w:val="0"/>
          <w:sz w:val="40"/>
          <w:szCs w:val="16"/>
        </w:rPr>
        <w:t>海關在做</w:t>
      </w:r>
      <w:r w:rsidRPr="008551FE">
        <w:rPr>
          <w:rFonts w:ascii="微軟正黑體" w:eastAsia="微軟正黑體" w:hAnsi="微軟正黑體" w:cs="新細明體" w:hint="eastAsia"/>
          <w:b/>
          <w:noProof/>
          <w:kern w:val="0"/>
          <w:sz w:val="40"/>
          <w:szCs w:val="16"/>
        </w:rPr>
        <w:t>什麼</w:t>
      </w:r>
      <w:r w:rsidRPr="008551FE">
        <w:rPr>
          <w:rFonts w:ascii="微軟正黑體" w:eastAsia="微軟正黑體" w:hAnsi="微軟正黑體" w:cs="新細明體" w:hint="eastAsia"/>
          <w:b/>
          <w:noProof/>
          <w:kern w:val="0"/>
          <w:sz w:val="40"/>
          <w:szCs w:val="16"/>
        </w:rPr>
        <w:t>事</w:t>
      </w:r>
      <w:r w:rsidRPr="008551FE">
        <w:rPr>
          <w:rFonts w:ascii="微軟正黑體" w:eastAsia="微軟正黑體" w:hAnsi="微軟正黑體" w:cs="新細明體" w:hint="eastAsia"/>
          <w:b/>
          <w:noProof/>
          <w:kern w:val="0"/>
          <w:sz w:val="40"/>
          <w:szCs w:val="16"/>
        </w:rPr>
        <w:t>!</w:t>
      </w:r>
    </w:p>
    <w:p w14:paraId="15F55B9F" w14:textId="6F9897F8" w:rsidR="00316B4B" w:rsidRPr="00B26D90" w:rsidRDefault="00B47B26" w:rsidP="008551FE">
      <w:pPr>
        <w:spacing w:line="440" w:lineRule="exact"/>
        <w:rPr>
          <w:rStyle w:val="af8"/>
          <w:rFonts w:ascii="微軟正黑體" w:eastAsia="微軟正黑體" w:hAnsi="微軟正黑體" w:cs="新細明體"/>
          <w:b w:val="0"/>
          <w:bCs w:val="0"/>
          <w:kern w:val="0"/>
          <w:sz w:val="22"/>
          <w:szCs w:val="22"/>
        </w:rPr>
      </w:pPr>
      <w:r w:rsidRPr="00B26D90">
        <w:rPr>
          <w:rFonts w:ascii="微軟正黑體" w:eastAsia="微軟正黑體" w:hAnsi="微軟正黑體" w:cs="新細明體" w:hint="eastAsia"/>
          <w:kern w:val="0"/>
          <w:sz w:val="22"/>
          <w:szCs w:val="22"/>
        </w:rPr>
        <w:t>海關是國家大門，貨物進出口之</w:t>
      </w:r>
      <w:r w:rsidRPr="00B26D90">
        <w:rPr>
          <w:rFonts w:ascii="微軟正黑體" w:eastAsia="微軟正黑體" w:hAnsi="微軟正黑體" w:cs="新細明體"/>
          <w:kern w:val="0"/>
          <w:sz w:val="22"/>
          <w:szCs w:val="22"/>
        </w:rPr>
        <w:t>通關作業是國際貿易過程中最具變數、最難掌握的環節，由於通關作業涉及層面甚廣，相關法令規定又多如牛毛，因此進出口廠商難以瞭解通關業務</w:t>
      </w:r>
      <w:r w:rsidRPr="00B26D90">
        <w:rPr>
          <w:rFonts w:ascii="微軟正黑體" w:eastAsia="微軟正黑體" w:hAnsi="微軟正黑體" w:cs="新細明體" w:hint="eastAsia"/>
          <w:kern w:val="0"/>
          <w:sz w:val="22"/>
          <w:szCs w:val="22"/>
        </w:rPr>
        <w:t>，</w:t>
      </w:r>
      <w:r w:rsidRPr="00B26D90">
        <w:rPr>
          <w:rFonts w:ascii="微軟正黑體" w:eastAsia="微軟正黑體" w:hAnsi="微軟正黑體" w:cs="新細明體"/>
          <w:kern w:val="0"/>
          <w:sz w:val="22"/>
          <w:szCs w:val="22"/>
        </w:rPr>
        <w:t>本課程希望能讓學習者瞭解</w:t>
      </w:r>
      <w:r w:rsidR="008551FE">
        <w:rPr>
          <w:rFonts w:ascii="微軟正黑體" w:eastAsia="微軟正黑體" w:hAnsi="微軟正黑體" w:cs="新細明體" w:hint="eastAsia"/>
          <w:kern w:val="0"/>
          <w:sz w:val="22"/>
          <w:szCs w:val="22"/>
        </w:rPr>
        <w:t>稅則與進出口程序</w:t>
      </w:r>
      <w:r w:rsidRPr="00B26D90">
        <w:rPr>
          <w:rFonts w:ascii="微軟正黑體" w:eastAsia="微軟正黑體" w:hAnsi="微軟正黑體" w:cs="新細明體"/>
          <w:kern w:val="0"/>
          <w:sz w:val="22"/>
          <w:szCs w:val="22"/>
        </w:rPr>
        <w:t>，培養具有解決通關問題的能力</w:t>
      </w:r>
      <w:r w:rsidRPr="00B26D90">
        <w:rPr>
          <w:rFonts w:ascii="微軟正黑體" w:eastAsia="微軟正黑體" w:hAnsi="微軟正黑體" w:cs="新細明體" w:hint="eastAsia"/>
          <w:kern w:val="0"/>
          <w:sz w:val="22"/>
          <w:szCs w:val="22"/>
        </w:rPr>
        <w:t>。</w:t>
      </w:r>
    </w:p>
    <w:p w14:paraId="00C8AF31" w14:textId="3ED678E4" w:rsidR="00D67C22" w:rsidRPr="0002273E" w:rsidRDefault="00D67C22" w:rsidP="00D45281">
      <w:pPr>
        <w:spacing w:beforeLines="30" w:before="108" w:line="360" w:lineRule="exact"/>
        <w:jc w:val="both"/>
        <w:rPr>
          <w:rFonts w:ascii="微軟正黑體" w:eastAsia="微軟正黑體" w:hAnsi="微軟正黑體"/>
          <w:b/>
          <w:color w:val="0070C0"/>
          <w:sz w:val="22"/>
          <w:szCs w:val="22"/>
        </w:rPr>
      </w:pPr>
      <w:r w:rsidRPr="0002273E">
        <w:rPr>
          <w:rFonts w:ascii="微軟正黑體" w:eastAsia="微軟正黑體" w:hAnsi="微軟正黑體" w:hint="eastAsia"/>
          <w:sz w:val="22"/>
          <w:szCs w:val="22"/>
        </w:rPr>
        <w:t>【時  間】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：</w:t>
      </w:r>
      <w:r w:rsidR="00704E47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11</w:t>
      </w:r>
      <w:r w:rsidR="008551F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5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</w:rPr>
        <w:t>年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 xml:space="preserve"> </w:t>
      </w:r>
      <w:r w:rsidR="008551F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10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</w:rPr>
        <w:t>月</w:t>
      </w:r>
      <w:r w:rsidR="008551F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5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</w:rPr>
        <w:t>日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 xml:space="preserve"> 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</w:rPr>
        <w:t>(</w:t>
      </w:r>
      <w:proofErr w:type="gramStart"/>
      <w:r w:rsidR="008551F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一</w:t>
      </w:r>
      <w:proofErr w:type="gramEnd"/>
      <w:r w:rsidRPr="0002273E">
        <w:rPr>
          <w:rFonts w:ascii="微軟正黑體" w:eastAsia="微軟正黑體" w:hAnsi="微軟正黑體"/>
          <w:b/>
          <w:color w:val="0070C0"/>
          <w:sz w:val="22"/>
          <w:szCs w:val="22"/>
        </w:rPr>
        <w:t>)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，</w:t>
      </w:r>
      <w:r w:rsidR="006100A4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0</w:t>
      </w:r>
      <w:r w:rsidR="008551F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8</w:t>
      </w:r>
      <w:r w:rsidR="006100A4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:3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</w:rPr>
        <w:t>0 ~ 1</w:t>
      </w:r>
      <w:r w:rsidR="008551F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2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</w:rPr>
        <w:t>:</w:t>
      </w:r>
      <w:bookmarkStart w:id="0" w:name="_Hlk55571977"/>
      <w:r w:rsidR="006100A4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3</w:t>
      </w:r>
      <w:r w:rsidR="00492264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0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</w:rPr>
        <w:t>（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共</w:t>
      </w:r>
      <w:r w:rsidR="008551F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4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小時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</w:rPr>
        <w:t>）</w:t>
      </w:r>
      <w:bookmarkEnd w:id="0"/>
    </w:p>
    <w:p w14:paraId="2DF5A8C5" w14:textId="0DCF80CC" w:rsidR="00F21683" w:rsidRPr="0002273E" w:rsidRDefault="00F21683" w:rsidP="00FF1323">
      <w:pPr>
        <w:spacing w:line="420" w:lineRule="exact"/>
        <w:ind w:rightChars="42" w:right="101"/>
        <w:jc w:val="both"/>
        <w:rPr>
          <w:rFonts w:ascii="微軟正黑體" w:eastAsia="微軟正黑體" w:hAnsi="微軟正黑體"/>
          <w:bCs/>
          <w:sz w:val="22"/>
          <w:szCs w:val="22"/>
        </w:rPr>
      </w:pPr>
      <w:r w:rsidRPr="0002273E">
        <w:rPr>
          <w:rFonts w:ascii="微軟正黑體" w:eastAsia="微軟正黑體" w:hAnsi="微軟正黑體"/>
          <w:bCs/>
          <w:sz w:val="22"/>
          <w:szCs w:val="22"/>
        </w:rPr>
        <w:t>【地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點】：</w:t>
      </w:r>
      <w:r w:rsidR="00704E47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外貿協會台南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辦事處(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台南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市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中西區成功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路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457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號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1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5樓)</w:t>
      </w:r>
      <w:r w:rsidR="00431008" w:rsidRPr="0002273E">
        <w:rPr>
          <w:noProof/>
          <w:sz w:val="22"/>
          <w:szCs w:val="22"/>
        </w:rPr>
        <w:t xml:space="preserve"> </w:t>
      </w:r>
    </w:p>
    <w:p w14:paraId="4458495C" w14:textId="603F2E4C" w:rsidR="006100A4" w:rsidRPr="0002273E" w:rsidRDefault="00F21683" w:rsidP="00FF1323">
      <w:pPr>
        <w:spacing w:line="420" w:lineRule="exact"/>
        <w:jc w:val="both"/>
        <w:rPr>
          <w:rFonts w:ascii="微軟正黑體" w:eastAsia="微軟正黑體" w:hAnsi="微軟正黑體"/>
          <w:sz w:val="22"/>
          <w:szCs w:val="22"/>
        </w:rPr>
      </w:pPr>
      <w:r w:rsidRPr="0002273E">
        <w:rPr>
          <w:rFonts w:ascii="微軟正黑體" w:eastAsia="微軟正黑體" w:hAnsi="微軟正黑體" w:hint="eastAsia"/>
          <w:sz w:val="22"/>
          <w:szCs w:val="22"/>
        </w:rPr>
        <w:t>【費  用】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：</w:t>
      </w:r>
      <w:r w:rsidR="00704E47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6100A4" w:rsidRPr="0002273E">
        <w:rPr>
          <w:rFonts w:ascii="微軟正黑體" w:eastAsia="微軟正黑體" w:hAnsi="微軟正黑體" w:hint="eastAsia"/>
          <w:sz w:val="22"/>
          <w:szCs w:val="22"/>
        </w:rPr>
        <w:t>新台幣$</w:t>
      </w:r>
      <w:r w:rsidR="006100A4" w:rsidRPr="0002273E">
        <w:rPr>
          <w:rFonts w:ascii="微軟正黑體" w:eastAsia="微軟正黑體" w:hAnsi="微軟正黑體"/>
          <w:sz w:val="22"/>
          <w:szCs w:val="22"/>
        </w:rPr>
        <w:t xml:space="preserve"> </w:t>
      </w:r>
      <w:r w:rsidR="008551FE">
        <w:rPr>
          <w:rFonts w:ascii="微軟正黑體" w:eastAsia="微軟正黑體" w:hAnsi="微軟正黑體" w:hint="eastAsia"/>
          <w:sz w:val="22"/>
          <w:szCs w:val="22"/>
        </w:rPr>
        <w:t>2</w:t>
      </w:r>
      <w:r w:rsidR="006100A4" w:rsidRPr="0002273E">
        <w:rPr>
          <w:rFonts w:ascii="微軟正黑體" w:eastAsia="微軟正黑體" w:hAnsi="微軟正黑體"/>
          <w:sz w:val="22"/>
          <w:szCs w:val="22"/>
        </w:rPr>
        <w:t>,</w:t>
      </w:r>
      <w:r w:rsidR="00E70F5F" w:rsidRPr="0002273E">
        <w:rPr>
          <w:rFonts w:ascii="微軟正黑體" w:eastAsia="微軟正黑體" w:hAnsi="微軟正黑體" w:hint="eastAsia"/>
          <w:sz w:val="22"/>
          <w:szCs w:val="22"/>
        </w:rPr>
        <w:t>0</w:t>
      </w:r>
      <w:r w:rsidR="006100A4" w:rsidRPr="0002273E">
        <w:rPr>
          <w:rFonts w:ascii="微軟正黑體" w:eastAsia="微軟正黑體" w:hAnsi="微軟正黑體"/>
          <w:sz w:val="22"/>
          <w:szCs w:val="22"/>
        </w:rPr>
        <w:t>00</w:t>
      </w:r>
      <w:r w:rsidR="006100A4" w:rsidRPr="0002273E">
        <w:rPr>
          <w:rFonts w:ascii="微軟正黑體" w:eastAsia="微軟正黑體" w:hAnsi="微軟正黑體" w:hint="eastAsia"/>
          <w:sz w:val="22"/>
          <w:szCs w:val="22"/>
        </w:rPr>
        <w:t>元(含學費、講義)</w:t>
      </w:r>
      <w:r w:rsidR="006100A4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  <w:bookmarkStart w:id="1" w:name="_Hlk55574561"/>
      <w:r w:rsidR="006100A4" w:rsidRPr="0002273E">
        <w:rPr>
          <w:rFonts w:ascii="微軟正黑體" w:eastAsia="微軟正黑體" w:hAnsi="微軟正黑體" w:hint="eastAsia"/>
          <w:sz w:val="22"/>
          <w:szCs w:val="22"/>
        </w:rPr>
        <w:t>*</w:t>
      </w:r>
      <w:r w:rsidR="006100A4" w:rsidRPr="0002273E">
        <w:rPr>
          <w:rFonts w:ascii="微軟正黑體" w:eastAsia="微軟正黑體" w:hAnsi="微軟正黑體"/>
          <w:sz w:val="22"/>
          <w:szCs w:val="22"/>
        </w:rPr>
        <w:t>現場繳費恕不優惠</w:t>
      </w:r>
      <w:bookmarkEnd w:id="1"/>
    </w:p>
    <w:p w14:paraId="0A0331D1" w14:textId="3CED4A3B" w:rsidR="004A146B" w:rsidRPr="0002273E" w:rsidRDefault="006100A4" w:rsidP="00FF1323">
      <w:pPr>
        <w:spacing w:line="420" w:lineRule="exact"/>
        <w:ind w:leftChars="72" w:left="1053" w:hangingChars="400" w:hanging="880"/>
        <w:jc w:val="both"/>
        <w:rPr>
          <w:rFonts w:ascii="微軟正黑體" w:eastAsia="微軟正黑體" w:hAnsi="微軟正黑體"/>
          <w:b/>
          <w:sz w:val="22"/>
          <w:szCs w:val="22"/>
          <w:u w:val="single"/>
        </w:rPr>
      </w:pP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       </w:t>
      </w:r>
      <w:r w:rsidR="00704E47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△</w:t>
      </w:r>
      <w:r w:rsidR="008551F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9</w:t>
      </w:r>
      <w:r w:rsidR="00FF1323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/</w:t>
      </w:r>
      <w:r w:rsidR="008551F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28</w:t>
      </w:r>
      <w:r w:rsidR="00E70F5F" w:rsidRPr="0002273E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(</w:t>
      </w:r>
      <w:proofErr w:type="gramStart"/>
      <w:r w:rsidR="008551F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一</w:t>
      </w:r>
      <w:proofErr w:type="gramEnd"/>
      <w:r w:rsidR="006056AA" w:rsidRPr="0002273E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)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前報名</w:t>
      </w:r>
      <w:proofErr w:type="gramStart"/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享早鳥優惠</w:t>
      </w:r>
      <w:proofErr w:type="gramEnd"/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$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 xml:space="preserve"> </w:t>
      </w:r>
      <w:r w:rsidR="008551F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1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,</w:t>
      </w:r>
      <w:r w:rsidR="008551F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9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00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元，同公司2人(含)以上報名優惠價$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 xml:space="preserve"> </w:t>
      </w:r>
      <w:r w:rsidR="008551F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1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,</w:t>
      </w:r>
      <w:r w:rsidR="008551F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8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00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元</w:t>
      </w:r>
      <w:r w:rsidRPr="00D45281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△</w:t>
      </w:r>
    </w:p>
    <w:p w14:paraId="379AE390" w14:textId="7E0EDC6C" w:rsidR="0015698B" w:rsidRPr="0002273E" w:rsidRDefault="004A146B" w:rsidP="00704E47">
      <w:pPr>
        <w:tabs>
          <w:tab w:val="left" w:pos="1276"/>
        </w:tabs>
        <w:spacing w:line="420" w:lineRule="exact"/>
        <w:ind w:left="130" w:rightChars="54" w:right="130" w:hangingChars="59" w:hanging="130"/>
        <w:jc w:val="both"/>
        <w:rPr>
          <w:rFonts w:ascii="微軟正黑體" w:eastAsia="微軟正黑體" w:hAnsi="微軟正黑體"/>
          <w:b/>
          <w:sz w:val="22"/>
          <w:szCs w:val="22"/>
        </w:rPr>
      </w:pP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【講</w:t>
      </w:r>
      <w:r w:rsidR="00FF1323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師】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：</w:t>
      </w:r>
      <w:r w:rsidR="00704E47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F44FDF" w:rsidRPr="00F44FDF">
        <w:rPr>
          <w:rFonts w:ascii="微軟正黑體" w:eastAsia="微軟正黑體" w:hAnsi="微軟正黑體"/>
          <w:b/>
          <w:sz w:val="22"/>
          <w:szCs w:val="22"/>
        </w:rPr>
        <w:t>施達偉</w:t>
      </w:r>
      <w:r w:rsidR="0059134E" w:rsidRPr="0002273E">
        <w:rPr>
          <w:rFonts w:ascii="微軟正黑體" w:eastAsia="微軟正黑體" w:hAnsi="微軟正黑體" w:cs="新細明體" w:hint="eastAsia"/>
          <w:color w:val="000000"/>
          <w:kern w:val="0"/>
          <w:sz w:val="18"/>
          <w:szCs w:val="18"/>
        </w:rPr>
        <w:t xml:space="preserve"> </w:t>
      </w:r>
      <w:r w:rsidRPr="0002273E">
        <w:rPr>
          <w:rFonts w:ascii="微軟正黑體" w:eastAsia="微軟正黑體" w:hAnsi="微軟正黑體" w:hint="eastAsia"/>
          <w:b/>
          <w:sz w:val="22"/>
          <w:szCs w:val="22"/>
        </w:rPr>
        <w:t>老師</w:t>
      </w:r>
      <w:r w:rsidR="00F61552" w:rsidRPr="0002273E">
        <w:rPr>
          <w:rFonts w:ascii="微軟正黑體" w:eastAsia="微軟正黑體" w:hAnsi="微軟正黑體" w:hint="eastAsia"/>
          <w:b/>
          <w:sz w:val="22"/>
          <w:szCs w:val="22"/>
        </w:rPr>
        <w:t xml:space="preserve">  </w:t>
      </w:r>
      <w:r w:rsidR="009902C0" w:rsidRPr="0002273E">
        <w:rPr>
          <w:rFonts w:ascii="微軟正黑體" w:eastAsia="微軟正黑體" w:hAnsi="微軟正黑體"/>
          <w:b/>
          <w:sz w:val="22"/>
          <w:szCs w:val="22"/>
        </w:rPr>
        <w:t xml:space="preserve"> </w:t>
      </w:r>
    </w:p>
    <w:p w14:paraId="6274D083" w14:textId="21B1D371" w:rsidR="0059134E" w:rsidRPr="00F44FDF" w:rsidRDefault="0015698B" w:rsidP="00B26D90">
      <w:pPr>
        <w:spacing w:line="420" w:lineRule="exact"/>
        <w:ind w:leftChars="-59" w:left="-142" w:rightChars="42" w:right="101"/>
        <w:rPr>
          <w:rFonts w:ascii="微軟正黑體" w:eastAsia="微軟正黑體" w:hAnsi="微軟正黑體"/>
          <w:b/>
          <w:noProof/>
          <w:color w:val="0070C0"/>
          <w:sz w:val="22"/>
          <w:szCs w:val="22"/>
        </w:rPr>
      </w:pP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B26D90" w:rsidRPr="0002273E">
        <w:rPr>
          <w:rFonts w:ascii="微軟正黑體" w:eastAsia="微軟正黑體" w:hAnsi="微軟正黑體" w:hint="eastAsia"/>
          <w:bCs/>
          <w:sz w:val="22"/>
          <w:szCs w:val="22"/>
        </w:rPr>
        <w:t>【</w:t>
      </w:r>
      <w:r w:rsidR="00931090" w:rsidRPr="00B26D90">
        <w:rPr>
          <w:rFonts w:ascii="微軟正黑體" w:eastAsia="微軟正黑體" w:hAnsi="微軟正黑體" w:hint="eastAsia"/>
          <w:bCs/>
          <w:sz w:val="22"/>
          <w:szCs w:val="22"/>
        </w:rPr>
        <w:t>現</w:t>
      </w:r>
      <w:r w:rsidRPr="00B26D90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C72431" w:rsidRPr="00B26D90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931090" w:rsidRPr="00B26D90">
        <w:rPr>
          <w:rFonts w:ascii="微軟正黑體" w:eastAsia="微軟正黑體" w:hAnsi="微軟正黑體" w:hint="eastAsia"/>
          <w:bCs/>
          <w:sz w:val="22"/>
          <w:szCs w:val="22"/>
        </w:rPr>
        <w:t>任</w:t>
      </w:r>
      <w:r w:rsidR="00B26D90" w:rsidRPr="0002273E">
        <w:rPr>
          <w:rFonts w:ascii="微軟正黑體" w:eastAsia="微軟正黑體" w:hAnsi="微軟正黑體" w:hint="eastAsia"/>
          <w:bCs/>
          <w:sz w:val="22"/>
          <w:szCs w:val="22"/>
        </w:rPr>
        <w:t>】</w:t>
      </w:r>
      <w:r w:rsidRPr="00B26D90">
        <w:rPr>
          <w:rFonts w:ascii="微軟正黑體" w:eastAsia="微軟正黑體" w:hAnsi="微軟正黑體" w:hint="eastAsia"/>
          <w:bCs/>
          <w:sz w:val="22"/>
          <w:szCs w:val="22"/>
        </w:rPr>
        <w:t>：</w:t>
      </w:r>
      <w:bookmarkStart w:id="2" w:name="_Hlk181974667"/>
      <w:r w:rsidR="00704E47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8551FE">
        <w:rPr>
          <w:rFonts w:ascii="微軟正黑體" w:eastAsia="微軟正黑體" w:hAnsi="微軟正黑體" w:hint="eastAsia"/>
          <w:bCs/>
          <w:sz w:val="22"/>
          <w:szCs w:val="22"/>
        </w:rPr>
        <w:t>財政部關務署</w:t>
      </w:r>
      <w:r w:rsidR="002254E0" w:rsidRPr="002254E0">
        <w:rPr>
          <w:rFonts w:ascii="微軟正黑體" w:eastAsia="微軟正黑體" w:hAnsi="微軟正黑體" w:hint="eastAsia"/>
          <w:bCs/>
          <w:sz w:val="22"/>
          <w:szCs w:val="22"/>
        </w:rPr>
        <w:t>高雄</w:t>
      </w:r>
      <w:proofErr w:type="gramStart"/>
      <w:r w:rsidR="002254E0" w:rsidRPr="002254E0">
        <w:rPr>
          <w:rFonts w:ascii="微軟正黑體" w:eastAsia="微軟正黑體" w:hAnsi="微軟正黑體" w:hint="eastAsia"/>
          <w:bCs/>
          <w:sz w:val="22"/>
          <w:szCs w:val="22"/>
        </w:rPr>
        <w:t>關</w:t>
      </w:r>
      <w:r w:rsidR="008551FE">
        <w:rPr>
          <w:rFonts w:ascii="微軟正黑體" w:eastAsia="微軟正黑體" w:hAnsi="微軟正黑體" w:hint="eastAsia"/>
          <w:bCs/>
          <w:sz w:val="22"/>
          <w:szCs w:val="22"/>
        </w:rPr>
        <w:t>嘉南分關業務</w:t>
      </w:r>
      <w:proofErr w:type="gramEnd"/>
      <w:r w:rsidR="008551FE">
        <w:rPr>
          <w:rFonts w:ascii="微軟正黑體" w:eastAsia="微軟正黑體" w:hAnsi="微軟正黑體" w:hint="eastAsia"/>
          <w:bCs/>
          <w:sz w:val="22"/>
          <w:szCs w:val="22"/>
        </w:rPr>
        <w:t>二課</w:t>
      </w:r>
      <w:r w:rsidR="002254E0" w:rsidRPr="002254E0">
        <w:rPr>
          <w:rFonts w:ascii="微軟正黑體" w:eastAsia="微軟正黑體" w:hAnsi="微軟正黑體" w:hint="eastAsia"/>
          <w:bCs/>
          <w:sz w:val="22"/>
          <w:szCs w:val="22"/>
        </w:rPr>
        <w:t xml:space="preserve"> 課長</w:t>
      </w:r>
    </w:p>
    <w:p w14:paraId="7DC460EF" w14:textId="647DF1ED" w:rsidR="00704E47" w:rsidRPr="00B26D90" w:rsidRDefault="00704E47" w:rsidP="008551FE">
      <w:pPr>
        <w:spacing w:line="420" w:lineRule="exact"/>
        <w:ind w:leftChars="-59" w:left="129" w:rightChars="42" w:right="101" w:hangingChars="123" w:hanging="271"/>
        <w:jc w:val="both"/>
        <w:rPr>
          <w:rFonts w:ascii="微軟正黑體" w:eastAsia="微軟正黑體" w:hAnsi="微軟正黑體"/>
          <w:bCs/>
          <w:sz w:val="22"/>
          <w:szCs w:val="22"/>
        </w:rPr>
      </w:pP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B26D90" w:rsidRPr="0002273E">
        <w:rPr>
          <w:rFonts w:ascii="微軟正黑體" w:eastAsia="微軟正黑體" w:hAnsi="微軟正黑體" w:hint="eastAsia"/>
          <w:bCs/>
          <w:sz w:val="22"/>
          <w:szCs w:val="22"/>
        </w:rPr>
        <w:t>【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經</w:t>
      </w:r>
      <w:r w:rsidR="00B455FE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歷</w:t>
      </w:r>
      <w:r w:rsidR="00B26D90" w:rsidRPr="0002273E">
        <w:rPr>
          <w:rFonts w:ascii="微軟正黑體" w:eastAsia="微軟正黑體" w:hAnsi="微軟正黑體" w:hint="eastAsia"/>
          <w:bCs/>
          <w:sz w:val="22"/>
          <w:szCs w:val="22"/>
        </w:rPr>
        <w:t>】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：</w:t>
      </w:r>
      <w:r w:rsidR="00B26D90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F44FDF" w:rsidRPr="00F44FDF">
        <w:rPr>
          <w:rFonts w:ascii="微軟正黑體" w:eastAsia="微軟正黑體" w:hAnsi="微軟正黑體" w:hint="eastAsia"/>
          <w:bCs/>
          <w:sz w:val="22"/>
          <w:szCs w:val="22"/>
        </w:rPr>
        <w:t>高雄應用科技大學保稅、AEO證照班講師</w:t>
      </w:r>
      <w:r w:rsidR="00B26D90">
        <w:rPr>
          <w:rFonts w:ascii="微軟正黑體" w:eastAsia="微軟正黑體" w:hAnsi="微軟正黑體" w:hint="eastAsia"/>
          <w:bCs/>
          <w:sz w:val="22"/>
          <w:szCs w:val="22"/>
        </w:rPr>
        <w:t>、</w:t>
      </w:r>
      <w:r w:rsidR="00B26D90" w:rsidRPr="00B26D90">
        <w:rPr>
          <w:rFonts w:ascii="微軟正黑體" w:eastAsia="微軟正黑體" w:hAnsi="微軟正黑體" w:hint="eastAsia"/>
          <w:bCs/>
          <w:sz w:val="22"/>
          <w:szCs w:val="22"/>
        </w:rPr>
        <w:t>台灣科學園區公會南區辦事處AEO證照講習課程講師</w:t>
      </w:r>
      <w:r w:rsidR="00F44FDF">
        <w:rPr>
          <w:rFonts w:ascii="微軟正黑體" w:eastAsia="微軟正黑體" w:hAnsi="微軟正黑體" w:hint="eastAsia"/>
          <w:bCs/>
          <w:sz w:val="22"/>
          <w:szCs w:val="22"/>
        </w:rPr>
        <w:t>、</w:t>
      </w:r>
      <w:r w:rsidR="00B26D90" w:rsidRPr="00B26D90">
        <w:rPr>
          <w:rFonts w:ascii="微軟正黑體" w:eastAsia="微軟正黑體" w:hAnsi="微軟正黑體" w:hint="eastAsia"/>
          <w:bCs/>
          <w:sz w:val="22"/>
          <w:szCs w:val="22"/>
        </w:rPr>
        <w:t>關務法規與通關實務專題</w:t>
      </w:r>
      <w:proofErr w:type="gramStart"/>
      <w:r w:rsidR="00B26D90" w:rsidRPr="00B26D90">
        <w:rPr>
          <w:rFonts w:ascii="微軟正黑體" w:eastAsia="微軟正黑體" w:hAnsi="微軟正黑體" w:hint="eastAsia"/>
          <w:bCs/>
          <w:sz w:val="22"/>
          <w:szCs w:val="22"/>
        </w:rPr>
        <w:t>研</w:t>
      </w:r>
      <w:proofErr w:type="gramEnd"/>
      <w:r w:rsidR="00B26D90" w:rsidRPr="00B26D90">
        <w:rPr>
          <w:rFonts w:ascii="微軟正黑體" w:eastAsia="微軟正黑體" w:hAnsi="微軟正黑體" w:hint="eastAsia"/>
          <w:bCs/>
          <w:sz w:val="22"/>
          <w:szCs w:val="22"/>
        </w:rPr>
        <w:t>修班(高雄關) 「自由貿易港區法規與實務」課程講</w:t>
      </w:r>
      <w:r w:rsidR="00B26D90">
        <w:rPr>
          <w:rFonts w:ascii="微軟正黑體" w:eastAsia="微軟正黑體" w:hAnsi="微軟正黑體" w:hint="eastAsia"/>
          <w:bCs/>
          <w:sz w:val="22"/>
          <w:szCs w:val="22"/>
        </w:rPr>
        <w:t>師、</w:t>
      </w:r>
      <w:r w:rsidR="00F44FDF" w:rsidRPr="00F44FDF">
        <w:rPr>
          <w:rFonts w:ascii="微軟正黑體" w:eastAsia="微軟正黑體" w:hAnsi="微軟正黑體" w:hint="eastAsia"/>
          <w:sz w:val="22"/>
          <w:szCs w:val="22"/>
        </w:rPr>
        <w:t>碼頭查緝、驗貨、分估、</w:t>
      </w:r>
      <w:proofErr w:type="gramStart"/>
      <w:r w:rsidR="00F44FDF" w:rsidRPr="00F44FDF">
        <w:rPr>
          <w:rFonts w:ascii="微軟正黑體" w:eastAsia="微軟正黑體" w:hAnsi="微軟正黑體" w:hint="eastAsia"/>
          <w:sz w:val="22"/>
          <w:szCs w:val="22"/>
        </w:rPr>
        <w:t>艙單准單</w:t>
      </w:r>
      <w:proofErr w:type="gramEnd"/>
      <w:r w:rsidR="00F44FDF" w:rsidRPr="00F44FDF">
        <w:rPr>
          <w:rFonts w:ascii="微軟正黑體" w:eastAsia="微軟正黑體" w:hAnsi="微軟正黑體" w:hint="eastAsia"/>
          <w:sz w:val="22"/>
          <w:szCs w:val="22"/>
        </w:rPr>
        <w:t>、總務、行政救濟、公共公關協辦事務、高雄關AEO輪值驗證委員</w:t>
      </w:r>
      <w:r w:rsidR="00B26D90">
        <w:rPr>
          <w:rFonts w:ascii="微軟正黑體" w:eastAsia="微軟正黑體" w:hAnsi="微軟正黑體" w:hint="eastAsia"/>
          <w:sz w:val="22"/>
          <w:szCs w:val="22"/>
        </w:rPr>
        <w:t>、</w:t>
      </w:r>
      <w:r w:rsidR="00B26D90" w:rsidRPr="00B26D90">
        <w:rPr>
          <w:rFonts w:ascii="微軟正黑體" w:eastAsia="微軟正黑體" w:hAnsi="微軟正黑體" w:hint="eastAsia"/>
          <w:sz w:val="22"/>
          <w:szCs w:val="22"/>
        </w:rPr>
        <w:t>航港局自由貿易港區專責人員講習講師</w:t>
      </w:r>
    </w:p>
    <w:bookmarkEnd w:id="2"/>
    <w:p w14:paraId="66A22D5C" w14:textId="51988637" w:rsidR="00B827C0" w:rsidRPr="00B827C0" w:rsidRDefault="00B827C0" w:rsidP="00AC3DED">
      <w:pPr>
        <w:spacing w:beforeLines="20" w:before="72" w:afterLines="20" w:after="72" w:line="320" w:lineRule="exact"/>
        <w:ind w:left="1168" w:rightChars="42" w:right="101" w:hangingChars="531" w:hanging="1168"/>
        <w:jc w:val="both"/>
        <w:rPr>
          <w:rFonts w:ascii="微軟正黑體" w:eastAsia="微軟正黑體" w:hAnsi="微軟正黑體"/>
          <w:bCs/>
          <w:color w:val="333333"/>
          <w:shd w:val="clear" w:color="auto" w:fill="FFFFFF"/>
        </w:rPr>
      </w:pP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【</w:t>
      </w:r>
      <w:r w:rsidRPr="0002273E">
        <w:rPr>
          <w:rFonts w:ascii="微軟正黑體" w:eastAsia="微軟正黑體" w:hAnsi="微軟正黑體" w:cs="新細明體" w:hint="eastAsia"/>
          <w:bCs/>
          <w:color w:val="000000"/>
          <w:kern w:val="0"/>
          <w:sz w:val="22"/>
        </w:rPr>
        <w:t>課程</w:t>
      </w:r>
      <w:r w:rsidR="00C809EF" w:rsidRPr="0002273E">
        <w:rPr>
          <w:rFonts w:ascii="微軟正黑體" w:eastAsia="微軟正黑體" w:hAnsi="微軟正黑體" w:cs="新細明體" w:hint="eastAsia"/>
          <w:bCs/>
          <w:color w:val="000000"/>
          <w:kern w:val="0"/>
          <w:sz w:val="22"/>
        </w:rPr>
        <w:t>內容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】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：</w:t>
      </w:r>
      <w:r w:rsidR="00E76EB6">
        <w:rPr>
          <w:rFonts w:ascii="微軟正黑體" w:eastAsia="微軟正黑體" w:hAnsi="微軟正黑體" w:hint="eastAsia"/>
          <w:bCs/>
          <w:sz w:val="22"/>
          <w:szCs w:val="22"/>
        </w:rPr>
        <w:t xml:space="preserve">                                                            </w:t>
      </w:r>
      <w:r w:rsidR="00E76EB6" w:rsidRPr="00E76EB6">
        <w:rPr>
          <w:rFonts w:ascii="微軟正黑體" w:eastAsia="微軟正黑體" w:hAnsi="微軟正黑體" w:hint="eastAsia"/>
          <w:b/>
          <w:color w:val="FF0000"/>
          <w:sz w:val="22"/>
          <w:szCs w:val="22"/>
        </w:rPr>
        <w:t xml:space="preserve"> </w:t>
      </w:r>
    </w:p>
    <w:tbl>
      <w:tblPr>
        <w:tblStyle w:val="a6"/>
        <w:tblW w:w="10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6197"/>
      </w:tblGrid>
      <w:tr w:rsidR="008551FE" w14:paraId="3577A211" w14:textId="7320D938" w:rsidTr="008551FE">
        <w:trPr>
          <w:trHeight w:val="204"/>
        </w:trPr>
        <w:tc>
          <w:tcPr>
            <w:tcW w:w="4678" w:type="dxa"/>
            <w:vAlign w:val="center"/>
          </w:tcPr>
          <w:p w14:paraId="5F4D6912" w14:textId="77777777" w:rsidR="008551FE" w:rsidRPr="008551FE" w:rsidRDefault="008551FE" w:rsidP="000E5ECA">
            <w:pPr>
              <w:pStyle w:val="ae"/>
              <w:numPr>
                <w:ilvl w:val="0"/>
                <w:numId w:val="1"/>
              </w:numPr>
              <w:spacing w:line="420" w:lineRule="exact"/>
              <w:ind w:leftChars="0" w:left="357" w:hanging="357"/>
              <w:rPr>
                <w:rFonts w:ascii="微軟正黑體" w:eastAsia="微軟正黑體" w:hAnsi="微軟正黑體"/>
                <w:bCs/>
                <w:sz w:val="22"/>
              </w:rPr>
            </w:pPr>
            <w:r w:rsidRPr="008551FE">
              <w:rPr>
                <w:rFonts w:ascii="微軟正黑體" w:eastAsia="微軟正黑體" w:hAnsi="微軟正黑體"/>
                <w:bCs/>
                <w:sz w:val="22"/>
              </w:rPr>
              <w:t>重要法規介紹</w:t>
            </w:r>
          </w:p>
          <w:p w14:paraId="37C4AF5B" w14:textId="77777777" w:rsidR="008551FE" w:rsidRPr="008551FE" w:rsidRDefault="008551FE" w:rsidP="000E5ECA">
            <w:pPr>
              <w:pStyle w:val="ae"/>
              <w:numPr>
                <w:ilvl w:val="0"/>
                <w:numId w:val="1"/>
              </w:numPr>
              <w:spacing w:line="420" w:lineRule="exact"/>
              <w:ind w:leftChars="0" w:left="357" w:hanging="357"/>
              <w:rPr>
                <w:rFonts w:ascii="微軟正黑體" w:eastAsia="微軟正黑體" w:hAnsi="微軟正黑體"/>
                <w:bCs/>
                <w:sz w:val="22"/>
              </w:rPr>
            </w:pPr>
            <w:r w:rsidRPr="008551FE">
              <w:rPr>
                <w:rFonts w:ascii="微軟正黑體" w:eastAsia="微軟正黑體" w:hAnsi="微軟正黑體" w:hint="eastAsia"/>
                <w:bCs/>
                <w:sz w:val="22"/>
              </w:rPr>
              <w:t>進出口通關程序</w:t>
            </w:r>
          </w:p>
          <w:p w14:paraId="4E0EE667" w14:textId="77777777" w:rsidR="008551FE" w:rsidRDefault="008551FE" w:rsidP="000E5ECA">
            <w:pPr>
              <w:pStyle w:val="ae"/>
              <w:numPr>
                <w:ilvl w:val="0"/>
                <w:numId w:val="1"/>
              </w:numPr>
              <w:spacing w:line="420" w:lineRule="exact"/>
              <w:ind w:leftChars="0" w:left="357" w:hanging="357"/>
              <w:rPr>
                <w:rFonts w:ascii="微軟正黑體" w:eastAsia="微軟正黑體" w:hAnsi="微軟正黑體"/>
                <w:bCs/>
                <w:sz w:val="22"/>
              </w:rPr>
            </w:pPr>
            <w:r w:rsidRPr="008551FE">
              <w:rPr>
                <w:rFonts w:ascii="微軟正黑體" w:eastAsia="微軟正黑體" w:hAnsi="微軟正黑體" w:hint="eastAsia"/>
                <w:bCs/>
                <w:sz w:val="22"/>
              </w:rPr>
              <w:t>稅則分類、價格核定</w:t>
            </w:r>
          </w:p>
          <w:p w14:paraId="3B227D06" w14:textId="1F54B921" w:rsidR="008551FE" w:rsidRPr="008551FE" w:rsidRDefault="008551FE" w:rsidP="008551FE">
            <w:pPr>
              <w:pStyle w:val="ae"/>
              <w:spacing w:line="420" w:lineRule="exact"/>
              <w:ind w:leftChars="0" w:left="357"/>
              <w:rPr>
                <w:rFonts w:ascii="微軟正黑體" w:eastAsia="微軟正黑體" w:hAnsi="微軟正黑體" w:hint="eastAsia"/>
                <w:bCs/>
                <w:sz w:val="22"/>
              </w:rPr>
            </w:pPr>
          </w:p>
        </w:tc>
        <w:tc>
          <w:tcPr>
            <w:tcW w:w="6197" w:type="dxa"/>
          </w:tcPr>
          <w:p w14:paraId="24083903" w14:textId="4EB6FEB8" w:rsidR="008551FE" w:rsidRDefault="008551FE" w:rsidP="000E5ECA">
            <w:pPr>
              <w:pStyle w:val="ae"/>
              <w:numPr>
                <w:ilvl w:val="0"/>
                <w:numId w:val="1"/>
              </w:numPr>
              <w:spacing w:line="420" w:lineRule="exact"/>
              <w:ind w:leftChars="0" w:left="357" w:hanging="357"/>
              <w:rPr>
                <w:rFonts w:ascii="微軟正黑體" w:eastAsia="微軟正黑體" w:hAnsi="微軟正黑體"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noProof/>
                <w:sz w:val="22"/>
                <w:lang w:val="zh-TW"/>
              </w:rPr>
              <w:drawing>
                <wp:anchor distT="0" distB="0" distL="114300" distR="114300" simplePos="0" relativeHeight="251658240" behindDoc="0" locked="0" layoutInCell="1" allowOverlap="1" wp14:anchorId="77750470" wp14:editId="440973DF">
                  <wp:simplePos x="0" y="0"/>
                  <wp:positionH relativeFrom="margin">
                    <wp:posOffset>2245360</wp:posOffset>
                  </wp:positionH>
                  <wp:positionV relativeFrom="paragraph">
                    <wp:posOffset>-338455</wp:posOffset>
                  </wp:positionV>
                  <wp:extent cx="1491191" cy="1165574"/>
                  <wp:effectExtent l="0" t="0" r="0" b="0"/>
                  <wp:wrapNone/>
                  <wp:docPr id="957738045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738045" name="圖片 957738045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191" cy="1165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51FE">
              <w:rPr>
                <w:rFonts w:ascii="微軟正黑體" w:eastAsia="微軟正黑體" w:hAnsi="微軟正黑體" w:hint="eastAsia"/>
                <w:bCs/>
                <w:sz w:val="22"/>
              </w:rPr>
              <w:t>查驗制度、產地認定</w:t>
            </w:r>
          </w:p>
          <w:p w14:paraId="4E3A302E" w14:textId="59476C07" w:rsidR="008551FE" w:rsidRPr="008551FE" w:rsidRDefault="008551FE" w:rsidP="000E5ECA">
            <w:pPr>
              <w:pStyle w:val="ae"/>
              <w:numPr>
                <w:ilvl w:val="0"/>
                <w:numId w:val="1"/>
              </w:numPr>
              <w:spacing w:line="420" w:lineRule="exact"/>
              <w:ind w:leftChars="0" w:left="357" w:hanging="357"/>
              <w:rPr>
                <w:rFonts w:ascii="微軟正黑體" w:eastAsia="微軟正黑體" w:hAnsi="微軟正黑體" w:hint="eastAsia"/>
                <w:bCs/>
                <w:sz w:val="22"/>
              </w:rPr>
            </w:pPr>
            <w:r w:rsidRPr="008551FE">
              <w:rPr>
                <w:rFonts w:ascii="微軟正黑體" w:eastAsia="微軟正黑體" w:hAnsi="微軟正黑體" w:hint="eastAsia"/>
                <w:bCs/>
                <w:sz w:val="22"/>
              </w:rPr>
              <w:t>賠償調換、行政救濟</w:t>
            </w:r>
          </w:p>
        </w:tc>
      </w:tr>
    </w:tbl>
    <w:p w14:paraId="530E48EB" w14:textId="09D157D2" w:rsidR="00A826EE" w:rsidRPr="00F82E2C" w:rsidRDefault="00CE019D" w:rsidP="00CE019D">
      <w:pPr>
        <w:widowControl/>
        <w:autoSpaceDE w:val="0"/>
        <w:autoSpaceDN w:val="0"/>
        <w:snapToGrid w:val="0"/>
        <w:spacing w:beforeLines="20" w:before="72" w:line="320" w:lineRule="exact"/>
        <w:jc w:val="both"/>
        <w:textAlignment w:val="bottom"/>
        <w:rPr>
          <w:rFonts w:ascii="微軟正黑體" w:eastAsia="微軟正黑體" w:hAnsi="微軟正黑體"/>
          <w:sz w:val="22"/>
          <w:szCs w:val="22"/>
        </w:rPr>
      </w:pPr>
      <w:r>
        <w:rPr>
          <w:rFonts w:ascii="新細明體" w:hAnsi="新細明體" w:cs="Arial" w:hint="eastAsia"/>
          <w:color w:val="333333"/>
          <w:kern w:val="36"/>
        </w:rPr>
        <w:t xml:space="preserve"> </w:t>
      </w:r>
      <w:r w:rsidR="00A826EE">
        <w:rPr>
          <w:rFonts w:ascii="新細明體" w:hAnsi="新細明體" w:cs="Arial" w:hint="eastAsia"/>
          <w:color w:val="333333"/>
          <w:kern w:val="36"/>
        </w:rPr>
        <w:t xml:space="preserve">● 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報名請至</w:t>
      </w:r>
      <w:r w:rsidR="00A826EE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hyperlink r:id="rId12" w:history="1">
        <w:r w:rsidR="00A826EE" w:rsidRPr="007B6EA6">
          <w:rPr>
            <w:rStyle w:val="a4"/>
            <w:rFonts w:ascii="微軟正黑體" w:eastAsia="微軟正黑體" w:hAnsi="微軟正黑體"/>
            <w:sz w:val="22"/>
            <w:szCs w:val="22"/>
          </w:rPr>
          <w:t>https://tainan.taiwantrade.com/event/list</w:t>
        </w:r>
      </w:hyperlink>
      <w:r w:rsidR="00A826EE">
        <w:rPr>
          <w:rFonts w:ascii="微軟正黑體" w:eastAsia="微軟正黑體" w:hAnsi="微軟正黑體"/>
          <w:sz w:val="22"/>
          <w:szCs w:val="22"/>
        </w:rPr>
        <w:t xml:space="preserve"> </w:t>
      </w:r>
      <w:proofErr w:type="gramStart"/>
      <w:r w:rsidR="00A826EE" w:rsidRPr="00F82E2C">
        <w:rPr>
          <w:rFonts w:ascii="微軟正黑體" w:eastAsia="微軟正黑體" w:hAnsi="微軟正黑體"/>
          <w:sz w:val="22"/>
          <w:szCs w:val="22"/>
        </w:rPr>
        <w:t>線上報名</w:t>
      </w:r>
      <w:proofErr w:type="gramEnd"/>
      <w:r w:rsidR="00A826EE" w:rsidRPr="00F82E2C">
        <w:rPr>
          <w:rFonts w:ascii="微軟正黑體" w:eastAsia="微軟正黑體" w:hAnsi="微軟正黑體"/>
          <w:sz w:val="22"/>
          <w:szCs w:val="22"/>
        </w:rPr>
        <w:t>或填</w:t>
      </w:r>
      <w:proofErr w:type="gramStart"/>
      <w:r w:rsidR="00A826EE" w:rsidRPr="00F82E2C">
        <w:rPr>
          <w:rFonts w:ascii="微軟正黑體" w:eastAsia="微軟正黑體" w:hAnsi="微軟正黑體"/>
          <w:sz w:val="22"/>
          <w:szCs w:val="22"/>
        </w:rPr>
        <w:t>妥下表回</w:t>
      </w:r>
      <w:proofErr w:type="gramEnd"/>
      <w:r w:rsidR="00A826EE" w:rsidRPr="00F82E2C">
        <w:rPr>
          <w:rFonts w:ascii="微軟正黑體" w:eastAsia="微軟正黑體" w:hAnsi="微軟正黑體"/>
          <w:sz w:val="22"/>
          <w:szCs w:val="22"/>
        </w:rPr>
        <w:t>傳</w:t>
      </w:r>
      <w:r w:rsidR="00A826EE" w:rsidRPr="00F82E2C">
        <w:rPr>
          <w:rFonts w:ascii="微軟正黑體" w:eastAsia="微軟正黑體" w:hAnsi="微軟正黑體" w:hint="eastAsia"/>
          <w:sz w:val="22"/>
          <w:szCs w:val="22"/>
        </w:rPr>
        <w:t>Fax: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(0</w:t>
      </w:r>
      <w:r w:rsidR="00A826EE" w:rsidRPr="00F82E2C">
        <w:rPr>
          <w:rFonts w:ascii="微軟正黑體" w:eastAsia="微軟正黑體" w:hAnsi="微軟正黑體" w:hint="eastAsia"/>
          <w:sz w:val="22"/>
          <w:szCs w:val="22"/>
        </w:rPr>
        <w:t>6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)</w:t>
      </w:r>
      <w:r w:rsidR="00A826EE" w:rsidRPr="00F82E2C">
        <w:rPr>
          <w:rFonts w:ascii="微軟正黑體" w:eastAsia="微軟正黑體" w:hAnsi="微軟正黑體" w:hint="eastAsia"/>
          <w:sz w:val="22"/>
          <w:szCs w:val="22"/>
        </w:rPr>
        <w:t>229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-</w:t>
      </w:r>
      <w:r w:rsidR="00A826EE" w:rsidRPr="00F82E2C">
        <w:rPr>
          <w:rFonts w:ascii="微軟正黑體" w:eastAsia="微軟正黑體" w:hAnsi="微軟正黑體" w:hint="eastAsia"/>
          <w:sz w:val="22"/>
          <w:szCs w:val="22"/>
        </w:rPr>
        <w:t>6615</w:t>
      </w:r>
    </w:p>
    <w:p w14:paraId="66103503" w14:textId="1318DEF5" w:rsidR="0034547E" w:rsidRPr="00F82E2C" w:rsidRDefault="00A826EE" w:rsidP="00995050">
      <w:pPr>
        <w:widowControl/>
        <w:autoSpaceDE w:val="0"/>
        <w:autoSpaceDN w:val="0"/>
        <w:snapToGrid w:val="0"/>
        <w:spacing w:beforeLines="20" w:before="72" w:line="320" w:lineRule="exact"/>
        <w:textAlignment w:val="bottom"/>
        <w:rPr>
          <w:rFonts w:ascii="微軟正黑體" w:eastAsia="微軟正黑體" w:hAnsi="微軟正黑體"/>
          <w:sz w:val="22"/>
          <w:szCs w:val="22"/>
          <w:lang w:val="pt-BR"/>
        </w:rPr>
      </w:pPr>
      <w:r w:rsidRPr="00F82E2C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  </w:t>
      </w:r>
      <w:r w:rsidR="00CE019D">
        <w:rPr>
          <w:rFonts w:ascii="微軟正黑體" w:eastAsia="微軟正黑體" w:hAnsi="微軟正黑體" w:hint="eastAsia"/>
          <w:sz w:val="22"/>
          <w:szCs w:val="22"/>
        </w:rPr>
        <w:t xml:space="preserve">  </w:t>
      </w:r>
      <w:r w:rsidRPr="00F82E2C">
        <w:rPr>
          <w:rFonts w:ascii="微軟正黑體" w:eastAsia="微軟正黑體" w:hAnsi="微軟正黑體"/>
          <w:sz w:val="22"/>
          <w:szCs w:val="22"/>
        </w:rPr>
        <w:t>或</w:t>
      </w:r>
      <w:r w:rsidRPr="00F82E2C">
        <w:rPr>
          <w:rFonts w:ascii="微軟正黑體" w:eastAsia="微軟正黑體" w:hAnsi="微軟正黑體"/>
          <w:sz w:val="22"/>
          <w:szCs w:val="22"/>
          <w:lang w:val="pt-BR"/>
        </w:rPr>
        <w:t>e-mail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>:</w:t>
      </w:r>
      <w:r w:rsidRPr="00F82E2C">
        <w:rPr>
          <w:rFonts w:ascii="微軟正黑體" w:eastAsia="微軟正黑體" w:hAnsi="微軟正黑體"/>
          <w:sz w:val="22"/>
          <w:szCs w:val="22"/>
          <w:lang w:val="pt-BR"/>
        </w:rPr>
        <w:t xml:space="preserve"> </w:t>
      </w:r>
      <w:hyperlink r:id="rId13" w:history="1">
        <w:r w:rsidR="008551FE" w:rsidRPr="000619E0">
          <w:rPr>
            <w:rStyle w:val="a4"/>
            <w:rFonts w:ascii="微軟正黑體" w:eastAsia="微軟正黑體" w:hAnsi="微軟正黑體"/>
            <w:sz w:val="22"/>
            <w:szCs w:val="22"/>
            <w:lang w:val="pt-BR"/>
          </w:rPr>
          <w:t>renee@taitra.org.tw</w:t>
        </w:r>
      </w:hyperlink>
      <w:r w:rsidRPr="00F82E2C">
        <w:rPr>
          <w:rFonts w:ascii="微軟正黑體" w:eastAsia="微軟正黑體" w:hAnsi="微軟正黑體" w:hint="eastAsia"/>
          <w:color w:val="000000"/>
          <w:sz w:val="22"/>
          <w:szCs w:val="22"/>
        </w:rPr>
        <w:t>。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>聯絡電話:06-229-6623#</w:t>
      </w:r>
      <w:r w:rsidR="008551FE">
        <w:rPr>
          <w:rFonts w:ascii="微軟正黑體" w:eastAsia="微軟正黑體" w:hAnsi="微軟正黑體" w:hint="eastAsia"/>
          <w:sz w:val="22"/>
          <w:szCs w:val="22"/>
          <w:lang w:val="pt-BR"/>
        </w:rPr>
        <w:t>23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 xml:space="preserve"> </w:t>
      </w:r>
      <w:r w:rsidR="008551FE">
        <w:rPr>
          <w:rFonts w:ascii="微軟正黑體" w:eastAsia="微軟正黑體" w:hAnsi="微軟正黑體" w:hint="eastAsia"/>
          <w:sz w:val="22"/>
          <w:szCs w:val="22"/>
          <w:lang w:val="pt-BR"/>
        </w:rPr>
        <w:t>楊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>小姐</w:t>
      </w:r>
    </w:p>
    <w:tbl>
      <w:tblPr>
        <w:tblW w:w="10773" w:type="dxa"/>
        <w:tblInd w:w="-3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6"/>
        <w:gridCol w:w="1656"/>
        <w:gridCol w:w="580"/>
        <w:gridCol w:w="1024"/>
        <w:gridCol w:w="1276"/>
        <w:gridCol w:w="1559"/>
        <w:gridCol w:w="567"/>
        <w:gridCol w:w="2775"/>
      </w:tblGrid>
      <w:tr w:rsidR="00A826EE" w:rsidRPr="000D33F8" w14:paraId="06B9F151" w14:textId="77777777" w:rsidTr="008551FE">
        <w:trPr>
          <w:cantSplit/>
          <w:trHeight w:val="424"/>
        </w:trPr>
        <w:tc>
          <w:tcPr>
            <w:tcW w:w="1336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14:paraId="16CEA589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公司名稱</w:t>
            </w:r>
          </w:p>
        </w:tc>
        <w:tc>
          <w:tcPr>
            <w:tcW w:w="3260" w:type="dxa"/>
            <w:gridSpan w:val="3"/>
            <w:vMerge w:val="restart"/>
            <w:tcBorders>
              <w:top w:val="thickThinSmallGap" w:sz="12" w:space="0" w:color="auto"/>
            </w:tcBorders>
            <w:vAlign w:val="center"/>
          </w:tcPr>
          <w:p w14:paraId="10B12C66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7800FE4C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統一編號</w:t>
            </w:r>
          </w:p>
        </w:tc>
        <w:tc>
          <w:tcPr>
            <w:tcW w:w="4901" w:type="dxa"/>
            <w:gridSpan w:val="3"/>
            <w:tcBorders>
              <w:top w:val="thickThin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928A11E" w14:textId="53894916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66D3CE9F" w14:textId="77777777" w:rsidTr="008551FE">
        <w:trPr>
          <w:cantSplit/>
          <w:trHeight w:val="414"/>
        </w:trPr>
        <w:tc>
          <w:tcPr>
            <w:tcW w:w="1336" w:type="dxa"/>
            <w:vMerge/>
            <w:tcBorders>
              <w:left w:val="thickThinSmallGap" w:sz="12" w:space="0" w:color="auto"/>
            </w:tcBorders>
            <w:vAlign w:val="center"/>
          </w:tcPr>
          <w:p w14:paraId="266B55BE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14:paraId="7EC51F07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B445AE8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hint="eastAsia"/>
                <w:sz w:val="22"/>
                <w:szCs w:val="20"/>
              </w:rPr>
              <w:t>產業/產品</w:t>
            </w:r>
          </w:p>
        </w:tc>
        <w:tc>
          <w:tcPr>
            <w:tcW w:w="4901" w:type="dxa"/>
            <w:gridSpan w:val="3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14:paraId="386070CA" w14:textId="221DA1FB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0B4B1C71" w14:textId="77777777" w:rsidTr="008551FE">
        <w:trPr>
          <w:cantSplit/>
          <w:trHeight w:val="460"/>
        </w:trPr>
        <w:tc>
          <w:tcPr>
            <w:tcW w:w="1336" w:type="dxa"/>
            <w:tcBorders>
              <w:left w:val="thickThinSmallGap" w:sz="12" w:space="0" w:color="auto"/>
            </w:tcBorders>
            <w:vAlign w:val="center"/>
          </w:tcPr>
          <w:p w14:paraId="66AA9069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地</w:t>
            </w:r>
            <w:r w:rsidRPr="003E67E9">
              <w:rPr>
                <w:rFonts w:ascii="微軟正黑體" w:eastAsia="微軟正黑體" w:hAnsi="微軟正黑體" w:cs="標楷體"/>
                <w:sz w:val="22"/>
                <w:szCs w:val="20"/>
              </w:rPr>
              <w:t xml:space="preserve">  </w:t>
            </w: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址</w:t>
            </w:r>
          </w:p>
        </w:tc>
        <w:tc>
          <w:tcPr>
            <w:tcW w:w="3260" w:type="dxa"/>
            <w:gridSpan w:val="3"/>
            <w:vAlign w:val="center"/>
          </w:tcPr>
          <w:p w14:paraId="38730681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CD4E18" w14:textId="1C92571B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電話</w:t>
            </w:r>
          </w:p>
        </w:tc>
        <w:tc>
          <w:tcPr>
            <w:tcW w:w="1559" w:type="dxa"/>
            <w:vAlign w:val="center"/>
          </w:tcPr>
          <w:p w14:paraId="7239B047" w14:textId="5D8A5E82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2C9186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手機</w:t>
            </w:r>
          </w:p>
        </w:tc>
        <w:tc>
          <w:tcPr>
            <w:tcW w:w="2775" w:type="dxa"/>
            <w:tcBorders>
              <w:right w:val="thickThinSmallGap" w:sz="12" w:space="0" w:color="auto"/>
            </w:tcBorders>
            <w:vAlign w:val="center"/>
          </w:tcPr>
          <w:p w14:paraId="0AD793BB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57BFBA50" w14:textId="77777777" w:rsidTr="008551FE">
        <w:trPr>
          <w:cantSplit/>
          <w:trHeight w:val="394"/>
        </w:trPr>
        <w:tc>
          <w:tcPr>
            <w:tcW w:w="1336" w:type="dxa"/>
            <w:tcBorders>
              <w:left w:val="thickThinSmallGap" w:sz="12" w:space="0" w:color="auto"/>
            </w:tcBorders>
            <w:vAlign w:val="center"/>
          </w:tcPr>
          <w:p w14:paraId="5B8ED4AB" w14:textId="77777777" w:rsidR="00A826EE" w:rsidRPr="0052470C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52470C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參加者姓名</w:t>
            </w:r>
          </w:p>
        </w:tc>
        <w:tc>
          <w:tcPr>
            <w:tcW w:w="1656" w:type="dxa"/>
            <w:vAlign w:val="center"/>
          </w:tcPr>
          <w:p w14:paraId="1181981D" w14:textId="77777777" w:rsidR="00A826EE" w:rsidRPr="0052470C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3B54AE8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職稱</w:t>
            </w:r>
          </w:p>
        </w:tc>
        <w:tc>
          <w:tcPr>
            <w:tcW w:w="2300" w:type="dxa"/>
            <w:gridSpan w:val="2"/>
            <w:vAlign w:val="center"/>
          </w:tcPr>
          <w:p w14:paraId="4D076CDD" w14:textId="0B9AC5A3" w:rsidR="00A826EE" w:rsidRPr="003E67E9" w:rsidRDefault="00A826EE" w:rsidP="00177062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4901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30E8382C" w14:textId="77777777" w:rsidR="00A826EE" w:rsidRPr="003E67E9" w:rsidRDefault="00A826EE" w:rsidP="00177062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hint="eastAsia"/>
                <w:sz w:val="22"/>
                <w:szCs w:val="20"/>
              </w:rPr>
              <w:t>E-mail:</w:t>
            </w:r>
          </w:p>
        </w:tc>
      </w:tr>
      <w:tr w:rsidR="00A826EE" w:rsidRPr="000D33F8" w14:paraId="5F83D5AB" w14:textId="77777777" w:rsidTr="00D45281">
        <w:trPr>
          <w:cantSplit/>
          <w:trHeight w:val="2582"/>
        </w:trPr>
        <w:tc>
          <w:tcPr>
            <w:tcW w:w="1336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14:paraId="28986806" w14:textId="023D616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  <w:p w14:paraId="79DB7A14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F76888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請事先繳費</w:t>
            </w:r>
          </w:p>
          <w:p w14:paraId="73E7518A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9437" w:type="dxa"/>
            <w:gridSpan w:val="7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C301A24" w14:textId="7A5A5BD0" w:rsidR="00A826EE" w:rsidRPr="00336CDA" w:rsidRDefault="00A826EE" w:rsidP="00655548">
            <w:pPr>
              <w:snapToGrid w:val="0"/>
              <w:spacing w:line="260" w:lineRule="exact"/>
              <w:ind w:left="238" w:hangingChars="119" w:hanging="238"/>
              <w:jc w:val="both"/>
              <w:rPr>
                <w:rFonts w:ascii="微軟正黑體 Light" w:eastAsia="微軟正黑體 Light" w:hAnsi="微軟正黑體 Light"/>
                <w:color w:val="002060"/>
                <w:sz w:val="20"/>
                <w:szCs w:val="20"/>
              </w:rPr>
            </w:pPr>
            <w:r w:rsidRPr="00336CD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cs="標楷體" w:hint="eastAsia"/>
                <w:b/>
                <w:bCs/>
                <w:sz w:val="20"/>
                <w:szCs w:val="20"/>
              </w:rPr>
              <w:t>郵政劃撥</w:t>
            </w:r>
            <w:r w:rsidRPr="00336CDA">
              <w:rPr>
                <w:rFonts w:ascii="微軟正黑體" w:eastAsia="微軟正黑體" w:hAnsi="微軟正黑體" w:cs="標楷體"/>
                <w:b/>
                <w:bCs/>
                <w:sz w:val="20"/>
                <w:szCs w:val="20"/>
              </w:rPr>
              <w:t xml:space="preserve"> </w:t>
            </w:r>
            <w:r w:rsidRPr="00336CDA">
              <w:rPr>
                <w:rFonts w:ascii="微軟正黑體 Light" w:eastAsia="微軟正黑體 Light" w:hAnsi="微軟正黑體 Light" w:cs="標楷體"/>
                <w:b/>
                <w:bCs/>
                <w:sz w:val="20"/>
                <w:szCs w:val="20"/>
              </w:rPr>
              <w:t>(</w:t>
            </w:r>
            <w:r w:rsidRPr="00336CDA">
              <w:rPr>
                <w:rFonts w:ascii="微軟正黑體 Light" w:eastAsia="微軟正黑體 Light" w:hAnsi="微軟正黑體 Light" w:cs="標楷體" w:hint="eastAsia"/>
                <w:sz w:val="20"/>
                <w:szCs w:val="20"/>
              </w:rPr>
              <w:t>帳號：31373373，戶名：中華民國對外貿易發展協會台南辦事處</w:t>
            </w:r>
            <w:r w:rsidRPr="00336CDA">
              <w:rPr>
                <w:rFonts w:ascii="微軟正黑體 Light" w:eastAsia="微軟正黑體 Light" w:hAnsi="微軟正黑體 Light" w:cs="標楷體"/>
                <w:sz w:val="20"/>
                <w:szCs w:val="20"/>
              </w:rPr>
              <w:t>)</w:t>
            </w:r>
          </w:p>
          <w:p w14:paraId="2C67860F" w14:textId="77777777" w:rsidR="00A826EE" w:rsidRPr="00336CDA" w:rsidRDefault="00A826EE" w:rsidP="00655548">
            <w:pPr>
              <w:snapToGrid w:val="0"/>
              <w:spacing w:line="260" w:lineRule="exact"/>
              <w:ind w:left="238" w:hangingChars="119" w:hanging="238"/>
              <w:jc w:val="both"/>
              <w:rPr>
                <w:rFonts w:ascii="微軟正黑體 Light" w:eastAsia="微軟正黑體 Light" w:hAnsi="微軟正黑體 Light" w:cs="標楷體"/>
                <w:b/>
                <w:bCs/>
                <w:color w:val="002060"/>
                <w:sz w:val="20"/>
                <w:szCs w:val="20"/>
              </w:rPr>
            </w:pPr>
            <w:r w:rsidRPr="00336CDA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*</w:t>
            </w:r>
            <w:r w:rsidRPr="00336CDA">
              <w:rPr>
                <w:rFonts w:ascii="微軟正黑體 Light" w:eastAsia="微軟正黑體 Light" w:hAnsi="微軟正黑體 Light" w:cs="標楷體"/>
                <w:b/>
                <w:bCs/>
                <w:sz w:val="20"/>
                <w:szCs w:val="20"/>
              </w:rPr>
              <w:t>請於劃撥單上註明</w:t>
            </w:r>
            <w:r w:rsidRPr="00336CDA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參加課程、</w:t>
            </w:r>
            <w:r w:rsidRPr="00336CDA">
              <w:rPr>
                <w:rFonts w:ascii="微軟正黑體 Light" w:eastAsia="微軟正黑體 Light" w:hAnsi="微軟正黑體 Light" w:cs="標楷體"/>
                <w:b/>
                <w:bCs/>
                <w:sz w:val="20"/>
                <w:szCs w:val="20"/>
              </w:rPr>
              <w:t>公司名稱與</w:t>
            </w:r>
            <w:r w:rsidRPr="00336CDA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參加者</w:t>
            </w:r>
            <w:r w:rsidRPr="00336CDA">
              <w:rPr>
                <w:rFonts w:ascii="微軟正黑體 Light" w:eastAsia="微軟正黑體 Light" w:hAnsi="微軟正黑體 Light" w:cs="標楷體"/>
                <w:b/>
                <w:bCs/>
                <w:sz w:val="20"/>
                <w:szCs w:val="20"/>
              </w:rPr>
              <w:t>姓名，</w:t>
            </w:r>
            <w:r w:rsidRPr="00336CDA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劃撥後</w:t>
            </w:r>
            <w:r w:rsidRPr="00336CDA">
              <w:rPr>
                <w:rFonts w:ascii="微軟正黑體 Light" w:eastAsia="微軟正黑體 Light" w:hAnsi="微軟正黑體 Light" w:cs="標楷體"/>
                <w:b/>
                <w:bCs/>
                <w:sz w:val="20"/>
                <w:szCs w:val="20"/>
              </w:rPr>
              <w:t xml:space="preserve">傳真至 </w:t>
            </w:r>
            <w:r w:rsidRPr="00336CDA"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</w:rPr>
              <w:t>(0</w:t>
            </w:r>
            <w:r w:rsidRPr="00336CDA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</w:rPr>
              <w:t>6</w:t>
            </w:r>
            <w:r w:rsidRPr="00336CDA"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</w:rPr>
              <w:t>)</w:t>
            </w:r>
            <w:r w:rsidRPr="00336CDA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</w:rPr>
              <w:t>229</w:t>
            </w:r>
            <w:r w:rsidRPr="00336CDA"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</w:rPr>
              <w:t>-</w:t>
            </w:r>
            <w:r w:rsidRPr="00336CDA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</w:rPr>
              <w:t>6615</w:t>
            </w:r>
            <w:r w:rsidRPr="00336CDA">
              <w:rPr>
                <w:rFonts w:ascii="微軟正黑體 Light" w:eastAsia="微軟正黑體 Light" w:hAnsi="微軟正黑體 Light" w:cs="標楷體"/>
                <w:b/>
                <w:bCs/>
                <w:sz w:val="20"/>
                <w:szCs w:val="20"/>
              </w:rPr>
              <w:t>。</w:t>
            </w:r>
          </w:p>
          <w:p w14:paraId="1A8EC305" w14:textId="77777777" w:rsidR="00F12504" w:rsidRPr="00336CDA" w:rsidRDefault="00A826EE" w:rsidP="00655548">
            <w:pPr>
              <w:snapToGrid w:val="0"/>
              <w:spacing w:line="260" w:lineRule="exact"/>
              <w:ind w:right="113" w:firstLine="2"/>
              <w:jc w:val="both"/>
              <w:rPr>
                <w:rFonts w:ascii="微軟正黑體 Light" w:eastAsia="微軟正黑體 Light" w:hAnsi="微軟正黑體 Light" w:cs="標楷體"/>
                <w:sz w:val="20"/>
                <w:szCs w:val="20"/>
              </w:rPr>
            </w:pPr>
            <w:r w:rsidRPr="00336CD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 </w:t>
            </w:r>
            <w:r w:rsidR="00F12504" w:rsidRPr="00336CDA">
              <w:rPr>
                <w:rFonts w:ascii="微軟正黑體" w:eastAsia="微軟正黑體" w:hAnsi="微軟正黑體" w:cs="標楷體" w:hint="eastAsia"/>
                <w:b/>
                <w:bCs/>
                <w:sz w:val="20"/>
                <w:szCs w:val="20"/>
              </w:rPr>
              <w:t xml:space="preserve">匯款 </w:t>
            </w:r>
            <w:r w:rsidR="00F12504" w:rsidRPr="00336CDA">
              <w:rPr>
                <w:rFonts w:ascii="微軟正黑體 Light" w:eastAsia="微軟正黑體 Light" w:hAnsi="微軟正黑體 Light" w:cs="標楷體" w:hint="eastAsia"/>
                <w:sz w:val="20"/>
                <w:szCs w:val="20"/>
              </w:rPr>
              <w:t>銀行:中國信託(代號:822)</w:t>
            </w:r>
            <w:r w:rsidR="00F12504" w:rsidRPr="00336CDA">
              <w:rPr>
                <w:rFonts w:ascii="微軟正黑體 Light" w:eastAsia="微軟正黑體 Light" w:hAnsi="微軟正黑體 Light" w:cs="標楷體"/>
                <w:sz w:val="20"/>
                <w:szCs w:val="20"/>
              </w:rPr>
              <w:t>分行別:西台南分行</w:t>
            </w:r>
            <w:r w:rsidR="00A90A24" w:rsidRPr="00336CDA">
              <w:rPr>
                <w:rFonts w:ascii="微軟正黑體 Light" w:eastAsia="微軟正黑體 Light" w:hAnsi="微軟正黑體 Light" w:cs="標楷體" w:hint="eastAsia"/>
                <w:sz w:val="20"/>
                <w:szCs w:val="20"/>
              </w:rPr>
              <w:t>;</w:t>
            </w:r>
            <w:r w:rsidR="00A90A24" w:rsidRPr="00336CDA">
              <w:rPr>
                <w:rFonts w:ascii="微軟正黑體 Light" w:eastAsia="微軟正黑體 Light" w:hAnsi="微軟正黑體 Light" w:cs="標楷體"/>
                <w:sz w:val="20"/>
                <w:szCs w:val="20"/>
              </w:rPr>
              <w:t xml:space="preserve"> </w:t>
            </w:r>
            <w:r w:rsidR="00F12504" w:rsidRPr="00336CDA">
              <w:rPr>
                <w:rFonts w:ascii="微軟正黑體 Light" w:eastAsia="微軟正黑體 Light" w:hAnsi="微軟正黑體 Light" w:cs="標楷體"/>
                <w:sz w:val="20"/>
                <w:szCs w:val="20"/>
              </w:rPr>
              <w:t>帳號: 222-11-80303-00</w:t>
            </w:r>
            <w:r w:rsidR="00A90A24" w:rsidRPr="00336CDA">
              <w:rPr>
                <w:rFonts w:ascii="微軟正黑體 Light" w:eastAsia="微軟正黑體 Light" w:hAnsi="微軟正黑體 Light" w:cs="標楷體"/>
                <w:sz w:val="20"/>
                <w:szCs w:val="20"/>
              </w:rPr>
              <w:t xml:space="preserve"> ; </w:t>
            </w:r>
            <w:r w:rsidR="00F12504" w:rsidRPr="00336CDA">
              <w:rPr>
                <w:rFonts w:ascii="微軟正黑體 Light" w:eastAsia="微軟正黑體 Light" w:hAnsi="微軟正黑體 Light" w:cs="標楷體"/>
                <w:sz w:val="20"/>
                <w:szCs w:val="20"/>
              </w:rPr>
              <w:t>戶名：財團法人中華民國對外貿易發展協會</w:t>
            </w:r>
            <w:r w:rsidR="00A90A24" w:rsidRPr="00336CDA">
              <w:rPr>
                <w:rFonts w:ascii="微軟正黑體 Light" w:eastAsia="微軟正黑體 Light" w:hAnsi="微軟正黑體 Light" w:cs="標楷體" w:hint="eastAsia"/>
                <w:sz w:val="20"/>
                <w:szCs w:val="20"/>
              </w:rPr>
              <w:t>。</w:t>
            </w:r>
            <w:r w:rsidR="00F82751" w:rsidRPr="00336CDA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(</w:t>
            </w:r>
            <w:r w:rsidR="00A90A24" w:rsidRPr="00336CDA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完成</w:t>
            </w:r>
            <w:r w:rsidR="00F82751" w:rsidRPr="00336CDA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後</w:t>
            </w:r>
            <w:r w:rsidR="00A90A24" w:rsidRPr="00336CDA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請回傳匯款資料</w:t>
            </w:r>
            <w:r w:rsidR="00F82751" w:rsidRPr="00336CDA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並提供報名課程日期與姓名)</w:t>
            </w:r>
          </w:p>
          <w:p w14:paraId="71DC5AEC" w14:textId="77777777" w:rsidR="00A826EE" w:rsidRPr="00336CDA" w:rsidRDefault="00A826EE" w:rsidP="00655548">
            <w:pPr>
              <w:snapToGrid w:val="0"/>
              <w:spacing w:line="26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36CD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cs="標楷體"/>
                <w:b/>
                <w:bCs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cs="標楷體" w:hint="eastAsia"/>
                <w:b/>
                <w:bCs/>
                <w:sz w:val="20"/>
                <w:szCs w:val="20"/>
              </w:rPr>
              <w:t>信用卡付款：</w:t>
            </w:r>
            <w:r w:rsidRPr="00336CDA">
              <w:rPr>
                <w:rFonts w:ascii="微軟正黑體" w:eastAsia="微軟正黑體" w:hAnsi="微軟正黑體" w:cs="標楷體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卡別</w:t>
            </w:r>
            <w:proofErr w:type="gramEnd"/>
            <w:r w:rsidR="00655548"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: </w:t>
            </w:r>
            <w:r w:rsidR="00655548"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/>
                <w:sz w:val="20"/>
                <w:szCs w:val="20"/>
              </w:rPr>
              <w:t>Visa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  </w:t>
            </w:r>
            <w:r w:rsidRPr="00336CDA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/>
                <w:sz w:val="20"/>
                <w:szCs w:val="20"/>
              </w:rPr>
              <w:t>Master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/>
                <w:sz w:val="20"/>
                <w:szCs w:val="20"/>
              </w:rPr>
              <w:t>JCB</w:t>
            </w:r>
            <w:r w:rsidRPr="00336CD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  <w:p w14:paraId="2D991436" w14:textId="77777777" w:rsidR="00A826EE" w:rsidRPr="00336CDA" w:rsidRDefault="00A826EE" w:rsidP="00655548">
            <w:pPr>
              <w:tabs>
                <w:tab w:val="left" w:pos="336"/>
                <w:tab w:val="left" w:pos="672"/>
                <w:tab w:val="left" w:pos="1008"/>
                <w:tab w:val="left" w:pos="1344"/>
                <w:tab w:val="left" w:pos="1680"/>
                <w:tab w:val="left" w:pos="2016"/>
                <w:tab w:val="left" w:pos="2352"/>
                <w:tab w:val="left" w:pos="2688"/>
                <w:tab w:val="left" w:pos="3024"/>
                <w:tab w:val="left" w:pos="3360"/>
                <w:tab w:val="left" w:pos="3696"/>
                <w:tab w:val="left" w:pos="4032"/>
                <w:tab w:val="left" w:pos="4368"/>
                <w:tab w:val="left" w:pos="4704"/>
                <w:tab w:val="left" w:pos="5040"/>
                <w:tab w:val="left" w:pos="5376"/>
                <w:tab w:val="left" w:pos="5712"/>
                <w:tab w:val="left" w:pos="6048"/>
                <w:tab w:val="left" w:pos="6384"/>
                <w:tab w:val="left" w:pos="6720"/>
                <w:tab w:val="left" w:pos="7056"/>
                <w:tab w:val="left" w:pos="7392"/>
                <w:tab w:val="left" w:pos="7728"/>
                <w:tab w:val="left" w:pos="8064"/>
                <w:tab w:val="left" w:pos="8400"/>
                <w:tab w:val="left" w:pos="8736"/>
                <w:tab w:val="left" w:pos="9072"/>
                <w:tab w:val="left" w:pos="9408"/>
                <w:tab w:val="left" w:pos="9744"/>
                <w:tab w:val="left" w:pos="10080"/>
                <w:tab w:val="left" w:pos="10416"/>
                <w:tab w:val="left" w:pos="10752"/>
              </w:tabs>
              <w:autoSpaceDE w:val="0"/>
              <w:autoSpaceDN w:val="0"/>
              <w:spacing w:line="260" w:lineRule="exact"/>
              <w:rPr>
                <w:rFonts w:ascii="微軟正黑體" w:eastAsia="微軟正黑體" w:hAnsi="微軟正黑體" w:cs="標楷體"/>
                <w:sz w:val="20"/>
                <w:szCs w:val="20"/>
              </w:rPr>
            </w:pPr>
            <w:r w:rsidRPr="00336CDA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信用卡扣款將會於開課前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>1~2</w:t>
            </w: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天才會進行扣款作業，若您已於</w:t>
            </w:r>
            <w:proofErr w:type="gramStart"/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早鳥日前</w:t>
            </w:r>
            <w:proofErr w:type="gramEnd"/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繳回繳費資訊，將不</w:t>
            </w:r>
            <w:proofErr w:type="gramStart"/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影響早鳥優惠</w:t>
            </w:r>
            <w:proofErr w:type="gramEnd"/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)</w:t>
            </w:r>
          </w:p>
          <w:p w14:paraId="64A9147C" w14:textId="77777777" w:rsidR="00A826EE" w:rsidRPr="00336CDA" w:rsidRDefault="00A826EE" w:rsidP="00655548">
            <w:pPr>
              <w:snapToGrid w:val="0"/>
              <w:spacing w:line="26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</w:pP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金額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: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  <w:t xml:space="preserve">              </w:t>
            </w:r>
          </w:p>
          <w:p w14:paraId="4583D414" w14:textId="77777777" w:rsidR="00A826EE" w:rsidRPr="00336CDA" w:rsidRDefault="00A826EE" w:rsidP="00655548">
            <w:pPr>
              <w:snapToGrid w:val="0"/>
              <w:spacing w:line="26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</w:pP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卡號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: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  <w:t xml:space="preserve">                                                    </w:t>
            </w:r>
          </w:p>
          <w:p w14:paraId="6D6BE6D8" w14:textId="77777777" w:rsidR="00A826EE" w:rsidRPr="00F76888" w:rsidRDefault="00A826EE" w:rsidP="00655548">
            <w:pPr>
              <w:snapToGrid w:val="0"/>
              <w:spacing w:line="32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 w:cs="標楷體"/>
                <w:sz w:val="20"/>
                <w:szCs w:val="18"/>
                <w:u w:val="single"/>
              </w:rPr>
            </w:pP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有效日期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>: (</w:t>
            </w: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月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>/</w:t>
            </w: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年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)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  <w:t xml:space="preserve">           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持卡人簽名(</w:t>
            </w:r>
            <w:proofErr w:type="gramStart"/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親簽</w:t>
            </w:r>
            <w:proofErr w:type="gramEnd"/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)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: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  <w:t xml:space="preserve">            </w:t>
            </w:r>
          </w:p>
        </w:tc>
      </w:tr>
    </w:tbl>
    <w:p w14:paraId="48A750CF" w14:textId="77777777" w:rsidR="00D45281" w:rsidRDefault="00DE1028" w:rsidP="0042283F">
      <w:pPr>
        <w:spacing w:line="240" w:lineRule="exact"/>
        <w:jc w:val="both"/>
        <w:rPr>
          <w:rFonts w:ascii="微軟正黑體" w:eastAsia="微軟正黑體" w:hAnsi="微軟正黑體"/>
          <w:sz w:val="16"/>
          <w:szCs w:val="16"/>
        </w:rPr>
      </w:pPr>
      <w:r>
        <w:rPr>
          <w:rFonts w:ascii="微軟正黑體" w:eastAsia="微軟正黑體" w:hAnsi="微軟正黑體" w:hint="eastAsia"/>
          <w:sz w:val="16"/>
          <w:szCs w:val="16"/>
        </w:rPr>
        <w:t xml:space="preserve"> </w:t>
      </w:r>
    </w:p>
    <w:p w14:paraId="607B0DC0" w14:textId="67371ED9" w:rsidR="00DE1028" w:rsidRPr="00D45281" w:rsidRDefault="00DE1028" w:rsidP="0042283F">
      <w:pPr>
        <w:spacing w:line="240" w:lineRule="exact"/>
        <w:jc w:val="both"/>
        <w:rPr>
          <w:rFonts w:ascii="微軟正黑體" w:eastAsia="微軟正黑體" w:hAnsi="微軟正黑體"/>
          <w:sz w:val="16"/>
          <w:szCs w:val="16"/>
        </w:rPr>
      </w:pPr>
      <w:r>
        <w:rPr>
          <w:rFonts w:ascii="微軟正黑體" w:eastAsia="微軟正黑體" w:hAnsi="微軟正黑體" w:hint="eastAsia"/>
          <w:sz w:val="16"/>
          <w:szCs w:val="16"/>
        </w:rPr>
        <w:t xml:space="preserve"> </w:t>
      </w:r>
      <w:r w:rsidR="0042283F" w:rsidRPr="00483C2A">
        <w:rPr>
          <w:rFonts w:ascii="微軟正黑體" w:eastAsia="微軟正黑體" w:hAnsi="微軟正黑體" w:hint="eastAsia"/>
          <w:sz w:val="16"/>
          <w:szCs w:val="16"/>
        </w:rPr>
        <w:t>附註：</w:t>
      </w:r>
      <w:r w:rsidR="0042283F" w:rsidRPr="005054E0">
        <w:rPr>
          <w:rFonts w:ascii="微軟正黑體" w:eastAsia="微軟正黑體" w:hAnsi="微軟正黑體" w:cs="新細明體" w:hint="eastAsia"/>
          <w:bCs/>
          <w:sz w:val="18"/>
          <w:szCs w:val="18"/>
        </w:rPr>
        <w:t>1.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本課程招生滿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1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0人開課，未達開課人數時，將辦理退款，不便</w:t>
      </w:r>
      <w:proofErr w:type="gramStart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之處尚請</w:t>
      </w:r>
      <w:proofErr w:type="gramEnd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見諒。2.因故未能到課，恕不辦理退費，名額可由</w:t>
      </w: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</w:t>
      </w:r>
    </w:p>
    <w:p w14:paraId="229BF51C" w14:textId="77777777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他人替代。3.本棟樓地下3樓備有收費機械式停車場</w:t>
      </w:r>
      <w:proofErr w:type="gramStart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（</w:t>
      </w:r>
      <w:proofErr w:type="gramEnd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半天100元，全天1</w:t>
      </w:r>
      <w:r w:rsidR="006D57A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8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0元；例假日恕不營業</w:t>
      </w:r>
      <w:proofErr w:type="gramStart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）</w:t>
      </w:r>
      <w:proofErr w:type="gramEnd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。 4.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因應</w:t>
      </w:r>
      <w:proofErr w:type="gramStart"/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個</w:t>
      </w:r>
      <w:proofErr w:type="gramEnd"/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資法，本資</w:t>
      </w: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</w:t>
      </w:r>
    </w:p>
    <w:p w14:paraId="433D071D" w14:textId="77777777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料僅做日後貿協發送相關資訊用，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如不願收到貿協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訊息，或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需更正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、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刪除個人資料，請洽免</w:t>
      </w:r>
      <w:proofErr w:type="gramStart"/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付費客服</w:t>
      </w:r>
      <w:proofErr w:type="gramEnd"/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專線 0800-506-088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來</w:t>
      </w:r>
    </w:p>
    <w:p w14:paraId="5FA8DBDC" w14:textId="726D9EBF" w:rsidR="007B12E5" w:rsidRPr="0042283F" w:rsidRDefault="00DE1028" w:rsidP="0042283F">
      <w:pPr>
        <w:spacing w:line="240" w:lineRule="exact"/>
        <w:jc w:val="both"/>
        <w:rPr>
          <w:rFonts w:ascii="微軟正黑體" w:eastAsia="微軟正黑體" w:hAnsi="微軟正黑體"/>
          <w:sz w:val="16"/>
          <w:szCs w:val="16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電告知</w:t>
      </w:r>
    </w:p>
    <w:sectPr w:rsidR="007B12E5" w:rsidRPr="0042283F" w:rsidSect="008551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43ADF" w14:textId="77777777" w:rsidR="000E5ECA" w:rsidRDefault="000E5ECA" w:rsidP="0086705C">
      <w:r>
        <w:separator/>
      </w:r>
    </w:p>
  </w:endnote>
  <w:endnote w:type="continuationSeparator" w:id="0">
    <w:p w14:paraId="502F1F82" w14:textId="77777777" w:rsidR="000E5ECA" w:rsidRDefault="000E5ECA" w:rsidP="0086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 Light">
    <w:altName w:val="Microsoft JhengHei Light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04C8C" w14:textId="77777777" w:rsidR="000E5ECA" w:rsidRDefault="000E5ECA" w:rsidP="0086705C">
      <w:r>
        <w:separator/>
      </w:r>
    </w:p>
  </w:footnote>
  <w:footnote w:type="continuationSeparator" w:id="0">
    <w:p w14:paraId="796B9B1B" w14:textId="77777777" w:rsidR="000E5ECA" w:rsidRDefault="000E5ECA" w:rsidP="0086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D5088"/>
    <w:multiLevelType w:val="hybridMultilevel"/>
    <w:tmpl w:val="931E71E2"/>
    <w:lvl w:ilvl="0" w:tplc="255ECD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5644619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3C"/>
    <w:rsid w:val="00002E0A"/>
    <w:rsid w:val="00012EF0"/>
    <w:rsid w:val="000131CC"/>
    <w:rsid w:val="000143FB"/>
    <w:rsid w:val="0001542E"/>
    <w:rsid w:val="000212E6"/>
    <w:rsid w:val="0002273E"/>
    <w:rsid w:val="00026399"/>
    <w:rsid w:val="00031308"/>
    <w:rsid w:val="00032CAF"/>
    <w:rsid w:val="00035949"/>
    <w:rsid w:val="00037173"/>
    <w:rsid w:val="00054719"/>
    <w:rsid w:val="00055867"/>
    <w:rsid w:val="00055C10"/>
    <w:rsid w:val="00064774"/>
    <w:rsid w:val="00065A9E"/>
    <w:rsid w:val="00066F7B"/>
    <w:rsid w:val="000703AA"/>
    <w:rsid w:val="0007092F"/>
    <w:rsid w:val="00072412"/>
    <w:rsid w:val="000742B7"/>
    <w:rsid w:val="00080275"/>
    <w:rsid w:val="000821EE"/>
    <w:rsid w:val="00085196"/>
    <w:rsid w:val="00085968"/>
    <w:rsid w:val="000868F5"/>
    <w:rsid w:val="00086F41"/>
    <w:rsid w:val="00092BD1"/>
    <w:rsid w:val="00095A3C"/>
    <w:rsid w:val="00097B78"/>
    <w:rsid w:val="00097D78"/>
    <w:rsid w:val="000A27CE"/>
    <w:rsid w:val="000A3DF3"/>
    <w:rsid w:val="000B0590"/>
    <w:rsid w:val="000B09B7"/>
    <w:rsid w:val="000B5521"/>
    <w:rsid w:val="000B675A"/>
    <w:rsid w:val="000B6FCC"/>
    <w:rsid w:val="000B72FC"/>
    <w:rsid w:val="000C090D"/>
    <w:rsid w:val="000C0A32"/>
    <w:rsid w:val="000C300A"/>
    <w:rsid w:val="000C5F1D"/>
    <w:rsid w:val="000D0AF9"/>
    <w:rsid w:val="000E173C"/>
    <w:rsid w:val="000E5ECA"/>
    <w:rsid w:val="000E672B"/>
    <w:rsid w:val="0010227F"/>
    <w:rsid w:val="001073AA"/>
    <w:rsid w:val="00107FE2"/>
    <w:rsid w:val="001112EE"/>
    <w:rsid w:val="00112980"/>
    <w:rsid w:val="00112EF6"/>
    <w:rsid w:val="001150D1"/>
    <w:rsid w:val="001325D0"/>
    <w:rsid w:val="00134AEA"/>
    <w:rsid w:val="00142189"/>
    <w:rsid w:val="0014525B"/>
    <w:rsid w:val="00152397"/>
    <w:rsid w:val="00153851"/>
    <w:rsid w:val="0015698B"/>
    <w:rsid w:val="0015749E"/>
    <w:rsid w:val="00177062"/>
    <w:rsid w:val="0017722E"/>
    <w:rsid w:val="001922CF"/>
    <w:rsid w:val="00194458"/>
    <w:rsid w:val="00195026"/>
    <w:rsid w:val="001A0287"/>
    <w:rsid w:val="001A2C22"/>
    <w:rsid w:val="001A6090"/>
    <w:rsid w:val="001B2D47"/>
    <w:rsid w:val="001B4E4A"/>
    <w:rsid w:val="001C15D5"/>
    <w:rsid w:val="001D0520"/>
    <w:rsid w:val="001E17C3"/>
    <w:rsid w:val="001E40BA"/>
    <w:rsid w:val="001E4BF8"/>
    <w:rsid w:val="001F02C1"/>
    <w:rsid w:val="001F088D"/>
    <w:rsid w:val="001F63C4"/>
    <w:rsid w:val="002001AD"/>
    <w:rsid w:val="00210F38"/>
    <w:rsid w:val="0022312A"/>
    <w:rsid w:val="002254E0"/>
    <w:rsid w:val="00226B74"/>
    <w:rsid w:val="002320FB"/>
    <w:rsid w:val="00233755"/>
    <w:rsid w:val="00237712"/>
    <w:rsid w:val="002400C7"/>
    <w:rsid w:val="00244121"/>
    <w:rsid w:val="00245277"/>
    <w:rsid w:val="00252A16"/>
    <w:rsid w:val="00257E06"/>
    <w:rsid w:val="00261DE2"/>
    <w:rsid w:val="002637BA"/>
    <w:rsid w:val="00264504"/>
    <w:rsid w:val="002647AF"/>
    <w:rsid w:val="002712F6"/>
    <w:rsid w:val="0027620C"/>
    <w:rsid w:val="00276A5F"/>
    <w:rsid w:val="002A2707"/>
    <w:rsid w:val="002A5333"/>
    <w:rsid w:val="002C0596"/>
    <w:rsid w:val="002C36ED"/>
    <w:rsid w:val="002C4791"/>
    <w:rsid w:val="002D0194"/>
    <w:rsid w:val="002D05A7"/>
    <w:rsid w:val="002D0DE2"/>
    <w:rsid w:val="002D28A1"/>
    <w:rsid w:val="002D4B9F"/>
    <w:rsid w:val="002D6321"/>
    <w:rsid w:val="002E153B"/>
    <w:rsid w:val="002E4827"/>
    <w:rsid w:val="002E6F63"/>
    <w:rsid w:val="002F7EFF"/>
    <w:rsid w:val="00305BB4"/>
    <w:rsid w:val="00305DD9"/>
    <w:rsid w:val="00307811"/>
    <w:rsid w:val="00312FCA"/>
    <w:rsid w:val="00314B67"/>
    <w:rsid w:val="00316B4B"/>
    <w:rsid w:val="003217D8"/>
    <w:rsid w:val="003229A1"/>
    <w:rsid w:val="00336CDA"/>
    <w:rsid w:val="00336FC9"/>
    <w:rsid w:val="0034547E"/>
    <w:rsid w:val="00363B90"/>
    <w:rsid w:val="00370A89"/>
    <w:rsid w:val="00381451"/>
    <w:rsid w:val="003850DA"/>
    <w:rsid w:val="00387EE5"/>
    <w:rsid w:val="00392455"/>
    <w:rsid w:val="003974BE"/>
    <w:rsid w:val="00397A6F"/>
    <w:rsid w:val="003A1832"/>
    <w:rsid w:val="003A3823"/>
    <w:rsid w:val="003B3FAE"/>
    <w:rsid w:val="003C49C2"/>
    <w:rsid w:val="003C7B3D"/>
    <w:rsid w:val="003D0E5B"/>
    <w:rsid w:val="003E2036"/>
    <w:rsid w:val="003E67E9"/>
    <w:rsid w:val="003F03A6"/>
    <w:rsid w:val="003F4F2D"/>
    <w:rsid w:val="003F6307"/>
    <w:rsid w:val="003F7CBE"/>
    <w:rsid w:val="004008E1"/>
    <w:rsid w:val="00401D91"/>
    <w:rsid w:val="00403038"/>
    <w:rsid w:val="00405153"/>
    <w:rsid w:val="0040535C"/>
    <w:rsid w:val="004062D7"/>
    <w:rsid w:val="0041060F"/>
    <w:rsid w:val="004201E0"/>
    <w:rsid w:val="0042283F"/>
    <w:rsid w:val="00425190"/>
    <w:rsid w:val="004257F8"/>
    <w:rsid w:val="00426A9F"/>
    <w:rsid w:val="00431008"/>
    <w:rsid w:val="00440E7A"/>
    <w:rsid w:val="004412EA"/>
    <w:rsid w:val="00444A57"/>
    <w:rsid w:val="00445043"/>
    <w:rsid w:val="00446DCE"/>
    <w:rsid w:val="004511FE"/>
    <w:rsid w:val="00451925"/>
    <w:rsid w:val="00451A27"/>
    <w:rsid w:val="00455A20"/>
    <w:rsid w:val="004570DD"/>
    <w:rsid w:val="00467AC1"/>
    <w:rsid w:val="00472092"/>
    <w:rsid w:val="00483C2A"/>
    <w:rsid w:val="00487535"/>
    <w:rsid w:val="00491FD4"/>
    <w:rsid w:val="00492264"/>
    <w:rsid w:val="00492F42"/>
    <w:rsid w:val="00493485"/>
    <w:rsid w:val="004A0382"/>
    <w:rsid w:val="004A146B"/>
    <w:rsid w:val="004A1900"/>
    <w:rsid w:val="004B31F7"/>
    <w:rsid w:val="004B64A2"/>
    <w:rsid w:val="004B7F9E"/>
    <w:rsid w:val="004C34CE"/>
    <w:rsid w:val="004D2401"/>
    <w:rsid w:val="004D3DA5"/>
    <w:rsid w:val="004D47E2"/>
    <w:rsid w:val="004D6A3B"/>
    <w:rsid w:val="004E0C91"/>
    <w:rsid w:val="004E5598"/>
    <w:rsid w:val="004F22B1"/>
    <w:rsid w:val="004F4557"/>
    <w:rsid w:val="004F5625"/>
    <w:rsid w:val="004F7059"/>
    <w:rsid w:val="004F7BC6"/>
    <w:rsid w:val="005010F8"/>
    <w:rsid w:val="00504FCD"/>
    <w:rsid w:val="005054E0"/>
    <w:rsid w:val="005066D3"/>
    <w:rsid w:val="00506ACB"/>
    <w:rsid w:val="0053028E"/>
    <w:rsid w:val="00536F9D"/>
    <w:rsid w:val="00545D3A"/>
    <w:rsid w:val="0055609C"/>
    <w:rsid w:val="00556443"/>
    <w:rsid w:val="00561077"/>
    <w:rsid w:val="00561768"/>
    <w:rsid w:val="00564C11"/>
    <w:rsid w:val="0056565C"/>
    <w:rsid w:val="00583B84"/>
    <w:rsid w:val="005874A8"/>
    <w:rsid w:val="00590027"/>
    <w:rsid w:val="0059134E"/>
    <w:rsid w:val="005922BE"/>
    <w:rsid w:val="005A27AC"/>
    <w:rsid w:val="005A7BDB"/>
    <w:rsid w:val="005B06B0"/>
    <w:rsid w:val="005B0EA4"/>
    <w:rsid w:val="005B10DB"/>
    <w:rsid w:val="005C6636"/>
    <w:rsid w:val="005D2BA8"/>
    <w:rsid w:val="005D37E0"/>
    <w:rsid w:val="005E008D"/>
    <w:rsid w:val="005F4EB3"/>
    <w:rsid w:val="005F6233"/>
    <w:rsid w:val="006034B5"/>
    <w:rsid w:val="006056AA"/>
    <w:rsid w:val="006056E4"/>
    <w:rsid w:val="0060644E"/>
    <w:rsid w:val="006100A4"/>
    <w:rsid w:val="0061382C"/>
    <w:rsid w:val="006208E0"/>
    <w:rsid w:val="006213AA"/>
    <w:rsid w:val="00631EBE"/>
    <w:rsid w:val="00632AC1"/>
    <w:rsid w:val="0063482D"/>
    <w:rsid w:val="00634C24"/>
    <w:rsid w:val="00635667"/>
    <w:rsid w:val="00635F1D"/>
    <w:rsid w:val="00636A52"/>
    <w:rsid w:val="0064303A"/>
    <w:rsid w:val="006444DA"/>
    <w:rsid w:val="006471F8"/>
    <w:rsid w:val="00651E2E"/>
    <w:rsid w:val="00655548"/>
    <w:rsid w:val="00656C53"/>
    <w:rsid w:val="006743CC"/>
    <w:rsid w:val="00676E67"/>
    <w:rsid w:val="00682065"/>
    <w:rsid w:val="006837F4"/>
    <w:rsid w:val="00685984"/>
    <w:rsid w:val="00690E25"/>
    <w:rsid w:val="0069381A"/>
    <w:rsid w:val="00693CDD"/>
    <w:rsid w:val="006949F4"/>
    <w:rsid w:val="006B22CE"/>
    <w:rsid w:val="006B288A"/>
    <w:rsid w:val="006B2F29"/>
    <w:rsid w:val="006C332B"/>
    <w:rsid w:val="006D23B8"/>
    <w:rsid w:val="006D2D8F"/>
    <w:rsid w:val="006D57AF"/>
    <w:rsid w:val="006D5984"/>
    <w:rsid w:val="006E0F47"/>
    <w:rsid w:val="006E308A"/>
    <w:rsid w:val="006E3E36"/>
    <w:rsid w:val="006E480F"/>
    <w:rsid w:val="006E61D1"/>
    <w:rsid w:val="006F36C1"/>
    <w:rsid w:val="006F4E76"/>
    <w:rsid w:val="006F5819"/>
    <w:rsid w:val="006F5E7C"/>
    <w:rsid w:val="006F7AC9"/>
    <w:rsid w:val="0070152A"/>
    <w:rsid w:val="00703A47"/>
    <w:rsid w:val="00704E47"/>
    <w:rsid w:val="0070664C"/>
    <w:rsid w:val="00711989"/>
    <w:rsid w:val="0071641F"/>
    <w:rsid w:val="00732119"/>
    <w:rsid w:val="00735EA9"/>
    <w:rsid w:val="00736E89"/>
    <w:rsid w:val="00750521"/>
    <w:rsid w:val="00751761"/>
    <w:rsid w:val="0075697F"/>
    <w:rsid w:val="00771F0C"/>
    <w:rsid w:val="0077426C"/>
    <w:rsid w:val="0077772E"/>
    <w:rsid w:val="007803B8"/>
    <w:rsid w:val="00781524"/>
    <w:rsid w:val="00791254"/>
    <w:rsid w:val="00791E33"/>
    <w:rsid w:val="007923E7"/>
    <w:rsid w:val="00795395"/>
    <w:rsid w:val="007A14E5"/>
    <w:rsid w:val="007A2FDC"/>
    <w:rsid w:val="007A5B16"/>
    <w:rsid w:val="007B12E5"/>
    <w:rsid w:val="007D07F0"/>
    <w:rsid w:val="007D3FC2"/>
    <w:rsid w:val="007D56B3"/>
    <w:rsid w:val="007D69CB"/>
    <w:rsid w:val="007E6510"/>
    <w:rsid w:val="007F18FB"/>
    <w:rsid w:val="007F2701"/>
    <w:rsid w:val="007F3010"/>
    <w:rsid w:val="007F473A"/>
    <w:rsid w:val="007F4FA7"/>
    <w:rsid w:val="00805BC8"/>
    <w:rsid w:val="00810AE1"/>
    <w:rsid w:val="00813C64"/>
    <w:rsid w:val="00816B78"/>
    <w:rsid w:val="0082347A"/>
    <w:rsid w:val="00826C07"/>
    <w:rsid w:val="008335CB"/>
    <w:rsid w:val="00834A37"/>
    <w:rsid w:val="00836652"/>
    <w:rsid w:val="00853E87"/>
    <w:rsid w:val="00854448"/>
    <w:rsid w:val="008551FE"/>
    <w:rsid w:val="008557DE"/>
    <w:rsid w:val="00864216"/>
    <w:rsid w:val="00865629"/>
    <w:rsid w:val="0086705C"/>
    <w:rsid w:val="0087322D"/>
    <w:rsid w:val="008742C6"/>
    <w:rsid w:val="00875824"/>
    <w:rsid w:val="00881C86"/>
    <w:rsid w:val="008828AF"/>
    <w:rsid w:val="00885EAA"/>
    <w:rsid w:val="00890D72"/>
    <w:rsid w:val="00891319"/>
    <w:rsid w:val="00891723"/>
    <w:rsid w:val="00894D7D"/>
    <w:rsid w:val="008A0208"/>
    <w:rsid w:val="008A2B6E"/>
    <w:rsid w:val="008A55A9"/>
    <w:rsid w:val="008C593E"/>
    <w:rsid w:val="008D2856"/>
    <w:rsid w:val="008D6543"/>
    <w:rsid w:val="008E130A"/>
    <w:rsid w:val="008E2124"/>
    <w:rsid w:val="008E3A81"/>
    <w:rsid w:val="008F39B0"/>
    <w:rsid w:val="008F65F0"/>
    <w:rsid w:val="008F672D"/>
    <w:rsid w:val="0090718C"/>
    <w:rsid w:val="0091008A"/>
    <w:rsid w:val="00916B43"/>
    <w:rsid w:val="00925653"/>
    <w:rsid w:val="00931090"/>
    <w:rsid w:val="0093335F"/>
    <w:rsid w:val="00940E0C"/>
    <w:rsid w:val="009428F1"/>
    <w:rsid w:val="00944F88"/>
    <w:rsid w:val="0095176A"/>
    <w:rsid w:val="009539A7"/>
    <w:rsid w:val="00957298"/>
    <w:rsid w:val="009614EB"/>
    <w:rsid w:val="009643B9"/>
    <w:rsid w:val="00967989"/>
    <w:rsid w:val="00970291"/>
    <w:rsid w:val="00987EE6"/>
    <w:rsid w:val="009902C0"/>
    <w:rsid w:val="00995050"/>
    <w:rsid w:val="009A2407"/>
    <w:rsid w:val="009A557E"/>
    <w:rsid w:val="009A71C0"/>
    <w:rsid w:val="009B0E6C"/>
    <w:rsid w:val="009B7F62"/>
    <w:rsid w:val="009D3785"/>
    <w:rsid w:val="009E2E94"/>
    <w:rsid w:val="009F1517"/>
    <w:rsid w:val="00A010CC"/>
    <w:rsid w:val="00A105B3"/>
    <w:rsid w:val="00A11FC5"/>
    <w:rsid w:val="00A14C2D"/>
    <w:rsid w:val="00A161E0"/>
    <w:rsid w:val="00A162DF"/>
    <w:rsid w:val="00A177A9"/>
    <w:rsid w:val="00A23DA2"/>
    <w:rsid w:val="00A3202C"/>
    <w:rsid w:val="00A425BB"/>
    <w:rsid w:val="00A438A6"/>
    <w:rsid w:val="00A51532"/>
    <w:rsid w:val="00A5606F"/>
    <w:rsid w:val="00A65372"/>
    <w:rsid w:val="00A814FD"/>
    <w:rsid w:val="00A826EE"/>
    <w:rsid w:val="00A90A24"/>
    <w:rsid w:val="00A9217F"/>
    <w:rsid w:val="00A94F42"/>
    <w:rsid w:val="00A965D7"/>
    <w:rsid w:val="00AA184D"/>
    <w:rsid w:val="00AA2DD3"/>
    <w:rsid w:val="00AA3023"/>
    <w:rsid w:val="00AA5051"/>
    <w:rsid w:val="00AA7056"/>
    <w:rsid w:val="00AA7820"/>
    <w:rsid w:val="00AB115B"/>
    <w:rsid w:val="00AB3EBF"/>
    <w:rsid w:val="00AB42F6"/>
    <w:rsid w:val="00AC384E"/>
    <w:rsid w:val="00AC3DED"/>
    <w:rsid w:val="00AD0437"/>
    <w:rsid w:val="00AD281D"/>
    <w:rsid w:val="00AE047E"/>
    <w:rsid w:val="00AF4FA5"/>
    <w:rsid w:val="00AF6764"/>
    <w:rsid w:val="00B01781"/>
    <w:rsid w:val="00B02EF7"/>
    <w:rsid w:val="00B24C52"/>
    <w:rsid w:val="00B25469"/>
    <w:rsid w:val="00B26D90"/>
    <w:rsid w:val="00B31F0C"/>
    <w:rsid w:val="00B409F3"/>
    <w:rsid w:val="00B41925"/>
    <w:rsid w:val="00B455FE"/>
    <w:rsid w:val="00B458FC"/>
    <w:rsid w:val="00B47B26"/>
    <w:rsid w:val="00B541E8"/>
    <w:rsid w:val="00B64850"/>
    <w:rsid w:val="00B64980"/>
    <w:rsid w:val="00B6498F"/>
    <w:rsid w:val="00B6600C"/>
    <w:rsid w:val="00B66D0A"/>
    <w:rsid w:val="00B67035"/>
    <w:rsid w:val="00B70A7A"/>
    <w:rsid w:val="00B72E46"/>
    <w:rsid w:val="00B72E9B"/>
    <w:rsid w:val="00B75D9A"/>
    <w:rsid w:val="00B812AE"/>
    <w:rsid w:val="00B81916"/>
    <w:rsid w:val="00B82366"/>
    <w:rsid w:val="00B827C0"/>
    <w:rsid w:val="00B8484C"/>
    <w:rsid w:val="00B84B17"/>
    <w:rsid w:val="00B87CD6"/>
    <w:rsid w:val="00B91279"/>
    <w:rsid w:val="00B9407C"/>
    <w:rsid w:val="00B96263"/>
    <w:rsid w:val="00B96C60"/>
    <w:rsid w:val="00BA0C80"/>
    <w:rsid w:val="00BB1CE0"/>
    <w:rsid w:val="00BB2AA8"/>
    <w:rsid w:val="00BB7D75"/>
    <w:rsid w:val="00BC0E9B"/>
    <w:rsid w:val="00BC1EC0"/>
    <w:rsid w:val="00BC4E4A"/>
    <w:rsid w:val="00BD42B2"/>
    <w:rsid w:val="00BD624F"/>
    <w:rsid w:val="00BE3EE0"/>
    <w:rsid w:val="00BE4272"/>
    <w:rsid w:val="00BE538A"/>
    <w:rsid w:val="00BE7AEB"/>
    <w:rsid w:val="00BF103B"/>
    <w:rsid w:val="00C00603"/>
    <w:rsid w:val="00C03AE2"/>
    <w:rsid w:val="00C049B7"/>
    <w:rsid w:val="00C069E1"/>
    <w:rsid w:val="00C22B32"/>
    <w:rsid w:val="00C24AFF"/>
    <w:rsid w:val="00C26058"/>
    <w:rsid w:val="00C272F5"/>
    <w:rsid w:val="00C305A9"/>
    <w:rsid w:val="00C3465A"/>
    <w:rsid w:val="00C35D04"/>
    <w:rsid w:val="00C37135"/>
    <w:rsid w:val="00C42F2F"/>
    <w:rsid w:val="00C54EAD"/>
    <w:rsid w:val="00C6680B"/>
    <w:rsid w:val="00C701FA"/>
    <w:rsid w:val="00C72431"/>
    <w:rsid w:val="00C728EE"/>
    <w:rsid w:val="00C809EF"/>
    <w:rsid w:val="00CA20F6"/>
    <w:rsid w:val="00CA3D93"/>
    <w:rsid w:val="00CA3EAB"/>
    <w:rsid w:val="00CA401A"/>
    <w:rsid w:val="00CA41EE"/>
    <w:rsid w:val="00CA6968"/>
    <w:rsid w:val="00CC43D4"/>
    <w:rsid w:val="00CD29D2"/>
    <w:rsid w:val="00CD2B45"/>
    <w:rsid w:val="00CD33C7"/>
    <w:rsid w:val="00CD5BB5"/>
    <w:rsid w:val="00CD7FC5"/>
    <w:rsid w:val="00CE019D"/>
    <w:rsid w:val="00CE1172"/>
    <w:rsid w:val="00D12669"/>
    <w:rsid w:val="00D13946"/>
    <w:rsid w:val="00D21B79"/>
    <w:rsid w:val="00D224B6"/>
    <w:rsid w:val="00D31471"/>
    <w:rsid w:val="00D32F1B"/>
    <w:rsid w:val="00D4504A"/>
    <w:rsid w:val="00D45281"/>
    <w:rsid w:val="00D467C3"/>
    <w:rsid w:val="00D5517A"/>
    <w:rsid w:val="00D565AF"/>
    <w:rsid w:val="00D56F68"/>
    <w:rsid w:val="00D62BFF"/>
    <w:rsid w:val="00D62E7A"/>
    <w:rsid w:val="00D62EB6"/>
    <w:rsid w:val="00D67C22"/>
    <w:rsid w:val="00D74735"/>
    <w:rsid w:val="00D82C2E"/>
    <w:rsid w:val="00D843B0"/>
    <w:rsid w:val="00D86056"/>
    <w:rsid w:val="00D9194D"/>
    <w:rsid w:val="00D91CCD"/>
    <w:rsid w:val="00D957AA"/>
    <w:rsid w:val="00D9736D"/>
    <w:rsid w:val="00DA1523"/>
    <w:rsid w:val="00DA31E4"/>
    <w:rsid w:val="00DA72E1"/>
    <w:rsid w:val="00DB3426"/>
    <w:rsid w:val="00DC11E6"/>
    <w:rsid w:val="00DC13A5"/>
    <w:rsid w:val="00DD6E2F"/>
    <w:rsid w:val="00DD70F0"/>
    <w:rsid w:val="00DE1028"/>
    <w:rsid w:val="00DE37D3"/>
    <w:rsid w:val="00DE6324"/>
    <w:rsid w:val="00DF7335"/>
    <w:rsid w:val="00DF7EAC"/>
    <w:rsid w:val="00E000B7"/>
    <w:rsid w:val="00E0380F"/>
    <w:rsid w:val="00E06A5F"/>
    <w:rsid w:val="00E12090"/>
    <w:rsid w:val="00E16402"/>
    <w:rsid w:val="00E209C7"/>
    <w:rsid w:val="00E20C93"/>
    <w:rsid w:val="00E2100F"/>
    <w:rsid w:val="00E26F26"/>
    <w:rsid w:val="00E332B8"/>
    <w:rsid w:val="00E40E64"/>
    <w:rsid w:val="00E4183E"/>
    <w:rsid w:val="00E53704"/>
    <w:rsid w:val="00E5633F"/>
    <w:rsid w:val="00E60BA7"/>
    <w:rsid w:val="00E70F5F"/>
    <w:rsid w:val="00E76EB6"/>
    <w:rsid w:val="00E811AB"/>
    <w:rsid w:val="00E900C6"/>
    <w:rsid w:val="00E90F88"/>
    <w:rsid w:val="00E93447"/>
    <w:rsid w:val="00E93CD2"/>
    <w:rsid w:val="00EA3E2D"/>
    <w:rsid w:val="00EA5181"/>
    <w:rsid w:val="00EA5B15"/>
    <w:rsid w:val="00EB01B6"/>
    <w:rsid w:val="00EB3A6E"/>
    <w:rsid w:val="00EC3619"/>
    <w:rsid w:val="00EC3DE6"/>
    <w:rsid w:val="00EC4685"/>
    <w:rsid w:val="00ED430F"/>
    <w:rsid w:val="00EE4528"/>
    <w:rsid w:val="00F0043E"/>
    <w:rsid w:val="00F020F5"/>
    <w:rsid w:val="00F030D7"/>
    <w:rsid w:val="00F12504"/>
    <w:rsid w:val="00F14C4A"/>
    <w:rsid w:val="00F17105"/>
    <w:rsid w:val="00F21683"/>
    <w:rsid w:val="00F27BAA"/>
    <w:rsid w:val="00F327F5"/>
    <w:rsid w:val="00F34F6C"/>
    <w:rsid w:val="00F42950"/>
    <w:rsid w:val="00F44FDF"/>
    <w:rsid w:val="00F46DF5"/>
    <w:rsid w:val="00F50209"/>
    <w:rsid w:val="00F50908"/>
    <w:rsid w:val="00F515A3"/>
    <w:rsid w:val="00F52BD6"/>
    <w:rsid w:val="00F6121C"/>
    <w:rsid w:val="00F61552"/>
    <w:rsid w:val="00F64E4A"/>
    <w:rsid w:val="00F74436"/>
    <w:rsid w:val="00F75BEF"/>
    <w:rsid w:val="00F822EA"/>
    <w:rsid w:val="00F82751"/>
    <w:rsid w:val="00F96C93"/>
    <w:rsid w:val="00FA2679"/>
    <w:rsid w:val="00FA4882"/>
    <w:rsid w:val="00FB66BE"/>
    <w:rsid w:val="00FC6ED8"/>
    <w:rsid w:val="00FC79C2"/>
    <w:rsid w:val="00FD3008"/>
    <w:rsid w:val="00FE17BB"/>
    <w:rsid w:val="00FF1323"/>
    <w:rsid w:val="00FF4AAA"/>
    <w:rsid w:val="00FF692E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9EA25"/>
  <w15:chartTrackingRefBased/>
  <w15:docId w15:val="{5BE7C24D-D1F8-46D2-A90C-0B25205A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5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4E76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B0EA4"/>
    <w:pPr>
      <w:widowControl/>
      <w:spacing w:before="100" w:beforeAutospacing="1" w:after="100" w:afterAutospacing="1"/>
    </w:pPr>
    <w:rPr>
      <w:rFonts w:ascii="新細明體"/>
      <w:color w:val="660099"/>
      <w:kern w:val="0"/>
    </w:rPr>
  </w:style>
  <w:style w:type="paragraph" w:styleId="a3">
    <w:name w:val="Body Text"/>
    <w:basedOn w:val="a"/>
    <w:rsid w:val="00257E06"/>
    <w:pPr>
      <w:autoSpaceDE w:val="0"/>
      <w:autoSpaceDN w:val="0"/>
      <w:adjustRightInd w:val="0"/>
      <w:spacing w:line="360" w:lineRule="atLeast"/>
      <w:jc w:val="both"/>
      <w:textAlignment w:val="bottom"/>
    </w:pPr>
    <w:rPr>
      <w:b/>
      <w:kern w:val="0"/>
      <w:szCs w:val="20"/>
    </w:rPr>
  </w:style>
  <w:style w:type="character" w:styleId="a4">
    <w:name w:val="Hyperlink"/>
    <w:rsid w:val="00B41925"/>
    <w:rPr>
      <w:color w:val="0000FF"/>
      <w:u w:val="single"/>
    </w:rPr>
  </w:style>
  <w:style w:type="paragraph" w:styleId="a5">
    <w:name w:val="Date"/>
    <w:basedOn w:val="a"/>
    <w:next w:val="a"/>
    <w:rsid w:val="00AB42F6"/>
    <w:pPr>
      <w:jc w:val="right"/>
    </w:pPr>
  </w:style>
  <w:style w:type="table" w:styleId="a6">
    <w:name w:val="Table Grid"/>
    <w:basedOn w:val="a1"/>
    <w:rsid w:val="00AB42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6705C"/>
    <w:rPr>
      <w:kern w:val="2"/>
    </w:rPr>
  </w:style>
  <w:style w:type="paragraph" w:styleId="a9">
    <w:name w:val="footer"/>
    <w:basedOn w:val="a"/>
    <w:link w:val="aa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86705C"/>
    <w:rPr>
      <w:kern w:val="2"/>
    </w:rPr>
  </w:style>
  <w:style w:type="paragraph" w:customStyle="1" w:styleId="ab">
    <w:name w:val="字元 字元 字元 字元 字元 字元 字元"/>
    <w:basedOn w:val="a"/>
    <w:rsid w:val="00DA31E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1">
    <w:name w:val="字元 字元 字元 字元 字元 字元 字元 字元1 字元 字元 字元 字元 字元 字元 字元 字元 字元 字元 字元"/>
    <w:basedOn w:val="a"/>
    <w:rsid w:val="000C0A3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c">
    <w:name w:val="Plain Text"/>
    <w:basedOn w:val="a"/>
    <w:rsid w:val="000C0A32"/>
    <w:rPr>
      <w:rFonts w:ascii="細明體" w:eastAsia="細明體" w:hAnsi="Courier New" w:cs="Courier New"/>
    </w:rPr>
  </w:style>
  <w:style w:type="paragraph" w:customStyle="1" w:styleId="ad">
    <w:name w:val="字元 字元 字元"/>
    <w:basedOn w:val="a"/>
    <w:rsid w:val="0001542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E60BA7"/>
    <w:pPr>
      <w:ind w:leftChars="200" w:left="480"/>
    </w:pPr>
    <w:rPr>
      <w:rFonts w:ascii="Calibri" w:hAnsi="Calibri"/>
      <w:szCs w:val="22"/>
    </w:rPr>
  </w:style>
  <w:style w:type="paragraph" w:styleId="af">
    <w:name w:val="Normal Indent"/>
    <w:basedOn w:val="a"/>
    <w:rsid w:val="00CA6968"/>
    <w:pPr>
      <w:ind w:left="480"/>
    </w:pPr>
    <w:rPr>
      <w:szCs w:val="20"/>
    </w:rPr>
  </w:style>
  <w:style w:type="character" w:styleId="af0">
    <w:name w:val="annotation reference"/>
    <w:uiPriority w:val="99"/>
    <w:semiHidden/>
    <w:unhideWhenUsed/>
    <w:rsid w:val="00CA401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A401A"/>
  </w:style>
  <w:style w:type="character" w:customStyle="1" w:styleId="af2">
    <w:name w:val="註解文字 字元"/>
    <w:link w:val="af1"/>
    <w:uiPriority w:val="99"/>
    <w:semiHidden/>
    <w:rsid w:val="00CA401A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A401A"/>
    <w:rPr>
      <w:b/>
      <w:bCs/>
    </w:rPr>
  </w:style>
  <w:style w:type="character" w:customStyle="1" w:styleId="af4">
    <w:name w:val="註解主旨 字元"/>
    <w:link w:val="af3"/>
    <w:uiPriority w:val="99"/>
    <w:semiHidden/>
    <w:rsid w:val="00CA401A"/>
    <w:rPr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CA401A"/>
    <w:rPr>
      <w:rFonts w:ascii="Cambria" w:hAnsi="Cambria"/>
      <w:sz w:val="18"/>
      <w:szCs w:val="18"/>
    </w:rPr>
  </w:style>
  <w:style w:type="character" w:customStyle="1" w:styleId="af6">
    <w:name w:val="註解方塊文字 字元"/>
    <w:link w:val="af5"/>
    <w:uiPriority w:val="99"/>
    <w:semiHidden/>
    <w:rsid w:val="00CA401A"/>
    <w:rPr>
      <w:rFonts w:ascii="Cambria" w:eastAsia="新細明體" w:hAnsi="Cambria" w:cs="Times New Roman"/>
      <w:kern w:val="2"/>
      <w:sz w:val="18"/>
      <w:szCs w:val="18"/>
    </w:rPr>
  </w:style>
  <w:style w:type="table" w:styleId="2-3">
    <w:name w:val="List Table 2 Accent 3"/>
    <w:basedOn w:val="a1"/>
    <w:uiPriority w:val="47"/>
    <w:rsid w:val="008D2856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f7">
    <w:name w:val="未解析的提及項目"/>
    <w:uiPriority w:val="99"/>
    <w:semiHidden/>
    <w:unhideWhenUsed/>
    <w:rsid w:val="00D32F1B"/>
    <w:rPr>
      <w:color w:val="808080"/>
      <w:shd w:val="clear" w:color="auto" w:fill="E6E6E6"/>
    </w:rPr>
  </w:style>
  <w:style w:type="paragraph" w:customStyle="1" w:styleId="12">
    <w:name w:val="字元 字元 字元 字元 字元 字元 字元 字元1 字元 字元 字元 字元 字元 字元"/>
    <w:basedOn w:val="a"/>
    <w:rsid w:val="00944F8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f8">
    <w:name w:val="Strong"/>
    <w:uiPriority w:val="22"/>
    <w:qFormat/>
    <w:rsid w:val="00F21683"/>
    <w:rPr>
      <w:b/>
      <w:bCs/>
    </w:rPr>
  </w:style>
  <w:style w:type="character" w:styleId="af9">
    <w:name w:val="FollowedHyperlink"/>
    <w:uiPriority w:val="99"/>
    <w:semiHidden/>
    <w:unhideWhenUsed/>
    <w:rsid w:val="00A826EE"/>
    <w:rPr>
      <w:color w:val="954F72"/>
      <w:u w:val="single"/>
    </w:rPr>
  </w:style>
  <w:style w:type="character" w:customStyle="1" w:styleId="10">
    <w:name w:val="標題 1 字元"/>
    <w:link w:val="1"/>
    <w:uiPriority w:val="9"/>
    <w:rsid w:val="006F4E76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customStyle="1" w:styleId="afa">
    <w:name w:val="預設值"/>
    <w:rsid w:val="00A438A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sz w:val="22"/>
      <w:szCs w:val="22"/>
      <w:bdr w:val="nil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fb">
    <w:name w:val="Unresolved Mention"/>
    <w:basedOn w:val="a0"/>
    <w:uiPriority w:val="99"/>
    <w:semiHidden/>
    <w:unhideWhenUsed/>
    <w:rsid w:val="00855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1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63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7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8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692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9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7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0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8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92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1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2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17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36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31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35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0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1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2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964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5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6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9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7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6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6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5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2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2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4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6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6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38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2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16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1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022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82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3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0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1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10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97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1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5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6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4307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46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9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52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10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2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52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17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2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673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748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enee@taitr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inan.taiwantrade.com/event/li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939E3-77FB-4FFC-B90B-BA030F48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838</Characters>
  <Application>Microsoft Office Word</Application>
  <DocSecurity>0</DocSecurity>
  <Lines>44</Lines>
  <Paragraphs>53</Paragraphs>
  <ScaleCrop>false</ScaleCrop>
  <Company>Toshiba</Company>
  <LinksUpToDate>false</LinksUpToDate>
  <CharactersWithSpaces>1495</CharactersWithSpaces>
  <SharedDoc>false</SharedDoc>
  <HLinks>
    <vt:vector size="12" baseType="variant">
      <vt:variant>
        <vt:i4>327796</vt:i4>
      </vt:variant>
      <vt:variant>
        <vt:i4>3</vt:i4>
      </vt:variant>
      <vt:variant>
        <vt:i4>0</vt:i4>
      </vt:variant>
      <vt:variant>
        <vt:i4>5</vt:i4>
      </vt:variant>
      <vt:variant>
        <vt:lpwstr>mailto:valentinehu@taitra.org.tw</vt:lpwstr>
      </vt:variant>
      <vt:variant>
        <vt:lpwstr/>
      </vt:variant>
      <vt:variant>
        <vt:i4>1638476</vt:i4>
      </vt:variant>
      <vt:variant>
        <vt:i4>0</vt:i4>
      </vt:variant>
      <vt:variant>
        <vt:i4>0</vt:i4>
      </vt:variant>
      <vt:variant>
        <vt:i4>5</vt:i4>
      </vt:variant>
      <vt:variant>
        <vt:lpwstr>https://tainan.taiwantrade.com/event/list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台商赴大陸投資、設廠與日劇增，投資者無不抱持著能成功獲利的心態前往；惟實際情形則成功者有之，失敗者亦有之</dc:title>
  <dc:subject/>
  <dc:creator>Administrator</dc:creator>
  <cp:keywords/>
  <cp:lastModifiedBy>胡淨琪 Valentine</cp:lastModifiedBy>
  <cp:revision>2</cp:revision>
  <cp:lastPrinted>2024-11-12T06:19:00Z</cp:lastPrinted>
  <dcterms:created xsi:type="dcterms:W3CDTF">2026-07-22T05:29:00Z</dcterms:created>
  <dcterms:modified xsi:type="dcterms:W3CDTF">2026-07-22T05:29:00Z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275329343</vt:i4>
  </property>
  <property fmtid="{D5CDD505-2E9C-101B-9397-08002B2CF9AE}" pid="3" name="_EmailSubject">
    <vt:lpwstr>2012/02/16 「如何與大陸廠商簽訂買賣合約(合同)」研習班DM</vt:lpwstr>
  </property>
  <property fmtid="{D5CDD505-2E9C-101B-9397-08002B2CF9AE}" pid="4" name="_AuthorEmail">
    <vt:lpwstr>sean126@taitra.org.tw</vt:lpwstr>
  </property>
  <property fmtid="{D5CDD505-2E9C-101B-9397-08002B2CF9AE}" pid="5" name="_AuthorEmailDisplayName">
    <vt:lpwstr>冠翔</vt:lpwstr>
  </property>
  <property fmtid="{D5CDD505-2E9C-101B-9397-08002B2CF9AE}" pid="6" name="_PreviousAdHocReviewCycleID">
    <vt:i4>275329343</vt:i4>
  </property>
  <property fmtid="{D5CDD505-2E9C-101B-9397-08002B2CF9AE}" pid="7" name="_ReviewingToolsShownOnce">
    <vt:lpwstr/>
  </property>
</Properties>
</file>